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900"/>
        <w:tblW w:w="10378" w:type="dxa"/>
        <w:tblBorders>
          <w:top w:val="single" w:sz="24" w:space="0" w:color="auto"/>
          <w:right w:val="single" w:sz="2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413"/>
        <w:gridCol w:w="1184"/>
        <w:gridCol w:w="3469"/>
        <w:gridCol w:w="1275"/>
        <w:gridCol w:w="3037"/>
      </w:tblGrid>
      <w:tr w:rsidR="005A50D1" w14:paraId="47C180E6" w14:textId="77777777" w:rsidTr="00CD14CF">
        <w:tc>
          <w:tcPr>
            <w:tcW w:w="2597" w:type="dxa"/>
            <w:gridSpan w:val="2"/>
            <w:tcBorders>
              <w:top w:val="single" w:sz="24" w:space="0" w:color="auto"/>
              <w:left w:val="single" w:sz="24" w:space="0" w:color="auto"/>
            </w:tcBorders>
          </w:tcPr>
          <w:p w14:paraId="5D5FA0E6" w14:textId="77777777" w:rsidR="005A50D1" w:rsidRDefault="00050EB3" w:rsidP="005A50D1">
            <w:pPr>
              <w:spacing w:before="240"/>
            </w:pPr>
            <w:r>
              <w:rPr>
                <w:noProof/>
              </w:rPr>
              <w:drawing>
                <wp:inline distT="0" distB="0" distL="0" distR="0" wp14:anchorId="2E794AAD" wp14:editId="7E32937A">
                  <wp:extent cx="1651000" cy="567055"/>
                  <wp:effectExtent l="25400" t="0" r="0" b="0"/>
                  <wp:docPr id="1" name="Bilde 1" descr="Havl_logo_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vl_logo_f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567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1" w:type="dxa"/>
            <w:gridSpan w:val="3"/>
            <w:tcBorders>
              <w:top w:val="single" w:sz="24" w:space="0" w:color="auto"/>
            </w:tcBorders>
            <w:shd w:val="pct5" w:color="auto" w:fill="auto"/>
          </w:tcPr>
          <w:p w14:paraId="4C4D2CEE" w14:textId="5B96675C" w:rsidR="005A50D1" w:rsidRPr="008462B9" w:rsidRDefault="00686AA9" w:rsidP="00C15FF2">
            <w:pPr>
              <w:pStyle w:val="Tittel"/>
            </w:pPr>
            <w:r>
              <w:t>Samarbeidsutvalget ved Havlimyra skole</w:t>
            </w:r>
            <w:r w:rsidR="00C15FF2">
              <w:t xml:space="preserve"> </w:t>
            </w:r>
            <w:r w:rsidR="00DE47DD">
              <w:t>Referat</w:t>
            </w:r>
            <w:r w:rsidR="006151C9">
              <w:t xml:space="preserve"> 5. mai 2026</w:t>
            </w:r>
          </w:p>
        </w:tc>
      </w:tr>
      <w:tr w:rsidR="005A50D1" w14:paraId="429E2100" w14:textId="77777777" w:rsidTr="00641E22">
        <w:tc>
          <w:tcPr>
            <w:tcW w:w="2597" w:type="dxa"/>
            <w:gridSpan w:val="2"/>
            <w:tcBorders>
              <w:top w:val="single" w:sz="18" w:space="0" w:color="auto"/>
              <w:left w:val="single" w:sz="24" w:space="0" w:color="auto"/>
              <w:bottom w:val="nil"/>
            </w:tcBorders>
            <w:shd w:val="pct5" w:color="auto" w:fill="auto"/>
          </w:tcPr>
          <w:p w14:paraId="657ADA9C" w14:textId="4C54BFAC" w:rsidR="005A50D1" w:rsidRDefault="00A63B56" w:rsidP="005A50D1">
            <w:pPr>
              <w:pStyle w:val="Brdtek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Tid</w:t>
            </w:r>
            <w:r w:rsidR="00050EB3">
              <w:rPr>
                <w:rFonts w:ascii="Arial" w:hAnsi="Arial"/>
                <w:b/>
                <w:sz w:val="20"/>
              </w:rPr>
              <w:t>:</w:t>
            </w:r>
          </w:p>
        </w:tc>
        <w:tc>
          <w:tcPr>
            <w:tcW w:w="3469" w:type="dxa"/>
            <w:tcBorders>
              <w:top w:val="single" w:sz="18" w:space="0" w:color="auto"/>
              <w:bottom w:val="nil"/>
            </w:tcBorders>
          </w:tcPr>
          <w:p w14:paraId="35217175" w14:textId="65D949EC" w:rsidR="00641E22" w:rsidRPr="00C15FF2" w:rsidRDefault="005A2328" w:rsidP="000D1F5C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kl. </w:t>
            </w:r>
            <w:r w:rsidR="00C04846">
              <w:rPr>
                <w:rFonts w:ascii="Arial" w:hAnsi="Arial" w:cs="Arial"/>
                <w:sz w:val="22"/>
                <w:szCs w:val="22"/>
              </w:rPr>
              <w:t>19.00-20</w:t>
            </w:r>
            <w:r w:rsidR="006151C9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275" w:type="dxa"/>
            <w:tcBorders>
              <w:top w:val="single" w:sz="18" w:space="0" w:color="auto"/>
              <w:bottom w:val="nil"/>
            </w:tcBorders>
            <w:shd w:val="pct5" w:color="auto" w:fill="auto"/>
          </w:tcPr>
          <w:p w14:paraId="5F0A66B9" w14:textId="77777777" w:rsidR="005A50D1" w:rsidRPr="004C5B03" w:rsidRDefault="00050EB3" w:rsidP="00D85AF0">
            <w:pPr>
              <w:pStyle w:val="Brdtekst"/>
              <w:spacing w:before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C5B03">
              <w:rPr>
                <w:rFonts w:ascii="Arial" w:hAnsi="Arial" w:cs="Arial"/>
                <w:b/>
                <w:sz w:val="22"/>
                <w:szCs w:val="22"/>
              </w:rPr>
              <w:t>Sted:</w:t>
            </w:r>
          </w:p>
        </w:tc>
        <w:tc>
          <w:tcPr>
            <w:tcW w:w="3037" w:type="dxa"/>
            <w:tcBorders>
              <w:top w:val="single" w:sz="18" w:space="0" w:color="auto"/>
              <w:bottom w:val="nil"/>
            </w:tcBorders>
          </w:tcPr>
          <w:p w14:paraId="6A405F8A" w14:textId="5B695098" w:rsidR="005A50D1" w:rsidRPr="004C5B03" w:rsidRDefault="006A4A0C" w:rsidP="003C465D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Havlimyra skole</w:t>
            </w:r>
            <w:r w:rsidR="00746B1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A50D1" w14:paraId="1CB51614" w14:textId="77777777" w:rsidTr="00CD14CF">
        <w:tc>
          <w:tcPr>
            <w:tcW w:w="2597" w:type="dxa"/>
            <w:gridSpan w:val="2"/>
            <w:tcBorders>
              <w:top w:val="nil"/>
              <w:left w:val="single" w:sz="24" w:space="0" w:color="auto"/>
              <w:bottom w:val="single" w:sz="6" w:space="0" w:color="auto"/>
            </w:tcBorders>
            <w:shd w:val="pct5" w:color="auto" w:fill="auto"/>
          </w:tcPr>
          <w:p w14:paraId="4764DE1B" w14:textId="77777777" w:rsidR="005A50D1" w:rsidRDefault="00050EB3" w:rsidP="005A50D1">
            <w:pPr>
              <w:pStyle w:val="Brdtek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Innkalt av:</w:t>
            </w:r>
          </w:p>
        </w:tc>
        <w:tc>
          <w:tcPr>
            <w:tcW w:w="7781" w:type="dxa"/>
            <w:gridSpan w:val="3"/>
            <w:tcBorders>
              <w:top w:val="nil"/>
              <w:bottom w:val="single" w:sz="6" w:space="0" w:color="auto"/>
            </w:tcBorders>
          </w:tcPr>
          <w:p w14:paraId="03A99B3D" w14:textId="4E5BC5D5" w:rsidR="005A50D1" w:rsidRPr="004C5B03" w:rsidRDefault="00C87350" w:rsidP="005A50D1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Rektor Hilde Grimm</w:t>
            </w:r>
          </w:p>
        </w:tc>
      </w:tr>
      <w:tr w:rsidR="005A50D1" w14:paraId="1EF58B75" w14:textId="77777777" w:rsidTr="00641E22">
        <w:tc>
          <w:tcPr>
            <w:tcW w:w="1413" w:type="dxa"/>
            <w:tcBorders>
              <w:top w:val="nil"/>
              <w:left w:val="single" w:sz="24" w:space="0" w:color="auto"/>
              <w:bottom w:val="nil"/>
            </w:tcBorders>
            <w:shd w:val="pct5" w:color="auto" w:fill="auto"/>
          </w:tcPr>
          <w:p w14:paraId="6A1CC977" w14:textId="77777777" w:rsidR="005A50D1" w:rsidRDefault="00050EB3" w:rsidP="005A50D1">
            <w:pPr>
              <w:pStyle w:val="Brdtek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Ordstyrer:</w:t>
            </w:r>
          </w:p>
        </w:tc>
        <w:tc>
          <w:tcPr>
            <w:tcW w:w="4653" w:type="dxa"/>
            <w:gridSpan w:val="2"/>
            <w:tcBorders>
              <w:top w:val="nil"/>
              <w:bottom w:val="nil"/>
            </w:tcBorders>
          </w:tcPr>
          <w:p w14:paraId="6D69D004" w14:textId="1B550321" w:rsidR="005A50D1" w:rsidRPr="004C5B03" w:rsidRDefault="006A4A0C" w:rsidP="005A50D1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SU-leder 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pct5" w:color="auto" w:fill="auto"/>
          </w:tcPr>
          <w:p w14:paraId="0F5E17FA" w14:textId="77777777" w:rsidR="005A50D1" w:rsidRPr="004C5B03" w:rsidRDefault="00050EB3" w:rsidP="005A50D1">
            <w:pPr>
              <w:pStyle w:val="Brdtekst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C5B03">
              <w:rPr>
                <w:rFonts w:ascii="Arial" w:hAnsi="Arial" w:cs="Arial"/>
                <w:b/>
                <w:sz w:val="22"/>
                <w:szCs w:val="22"/>
              </w:rPr>
              <w:t>Referent:</w:t>
            </w:r>
          </w:p>
        </w:tc>
        <w:tc>
          <w:tcPr>
            <w:tcW w:w="3037" w:type="dxa"/>
            <w:tcBorders>
              <w:top w:val="nil"/>
              <w:bottom w:val="nil"/>
            </w:tcBorders>
          </w:tcPr>
          <w:p w14:paraId="27CA824D" w14:textId="40F2E671" w:rsidR="005A50D1" w:rsidRPr="004C5B03" w:rsidRDefault="00506B87" w:rsidP="005A50D1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Hilde Grimm</w:t>
            </w:r>
          </w:p>
        </w:tc>
      </w:tr>
      <w:tr w:rsidR="00795610" w:rsidRPr="00500972" w14:paraId="7EAB0EFB" w14:textId="77777777" w:rsidTr="00CD14CF">
        <w:tc>
          <w:tcPr>
            <w:tcW w:w="1413" w:type="dxa"/>
            <w:tcBorders>
              <w:top w:val="nil"/>
              <w:left w:val="single" w:sz="24" w:space="0" w:color="auto"/>
              <w:bottom w:val="nil"/>
            </w:tcBorders>
            <w:shd w:val="pct5" w:color="auto" w:fill="auto"/>
          </w:tcPr>
          <w:p w14:paraId="48868DDC" w14:textId="42B3712C" w:rsidR="00795610" w:rsidRPr="00641E22" w:rsidRDefault="00795610" w:rsidP="00795610">
            <w:pPr>
              <w:pStyle w:val="Brdtekst"/>
              <w:spacing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Innkalt</w:t>
            </w:r>
            <w:r w:rsidRPr="00641E22">
              <w:rPr>
                <w:rFonts w:ascii="Arial" w:hAnsi="Arial"/>
                <w:b/>
                <w:sz w:val="20"/>
              </w:rPr>
              <w:t>:</w:t>
            </w:r>
          </w:p>
          <w:p w14:paraId="4CF3C5EB" w14:textId="5E76A431" w:rsidR="00795610" w:rsidRPr="00500972" w:rsidRDefault="00795610" w:rsidP="00795610">
            <w:pPr>
              <w:pStyle w:val="Brdtekstpaaflgende"/>
            </w:pPr>
          </w:p>
        </w:tc>
        <w:tc>
          <w:tcPr>
            <w:tcW w:w="8965" w:type="dxa"/>
            <w:gridSpan w:val="4"/>
            <w:tcBorders>
              <w:top w:val="nil"/>
              <w:bottom w:val="nil"/>
            </w:tcBorders>
          </w:tcPr>
          <w:p w14:paraId="08DA5412" w14:textId="31C15A1E" w:rsidR="00D33885" w:rsidRDefault="00D33885" w:rsidP="00795610">
            <w:pPr>
              <w:pStyle w:val="Brdtekstpaaflgende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pPr w:leftFromText="141" w:rightFromText="141" w:horzAnchor="margin" w:tblpXSpec="center" w:tblpY="-900"/>
              <w:tblW w:w="8789" w:type="dxa"/>
              <w:tblBorders>
                <w:top w:val="single" w:sz="24" w:space="0" w:color="auto"/>
                <w:right w:val="single" w:sz="24" w:space="0" w:color="auto"/>
              </w:tblBorders>
              <w:tblLayout w:type="fixed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8789"/>
            </w:tblGrid>
            <w:tr w:rsidR="00D33885" w:rsidRPr="00500972" w14:paraId="0AC30FE7" w14:textId="77777777" w:rsidTr="00D33885">
              <w:tc>
                <w:tcPr>
                  <w:tcW w:w="8789" w:type="dxa"/>
                  <w:tcBorders>
                    <w:top w:val="nil"/>
                    <w:bottom w:val="nil"/>
                  </w:tcBorders>
                </w:tcPr>
                <w:p w14:paraId="1A456E32" w14:textId="77777777" w:rsidR="00DB66E5" w:rsidRDefault="00DB66E5" w:rsidP="00D33885">
                  <w:pPr>
                    <w:pStyle w:val="Brdtekstpaaflgende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AD7FAF3" w14:textId="48D82A81" w:rsidR="00DB66E5" w:rsidRPr="00500972" w:rsidRDefault="00DB66E5" w:rsidP="00D33885">
                  <w:pPr>
                    <w:pStyle w:val="Brdtekstpaaflgende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FAU-leder Guro Skår Myre (8d), og FAU-representant Lars Gunnar Jansen, Anne Lise Narvestad (politisk represen</w:t>
                  </w:r>
                  <w:r w:rsidR="005F66D2">
                    <w:rPr>
                      <w:rFonts w:ascii="Arial" w:hAnsi="Arial" w:cs="Arial"/>
                      <w:sz w:val="22"/>
                      <w:szCs w:val="22"/>
                    </w:rPr>
                    <w:t>t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ant), Anne Merete Svenningsen (læreres representant),</w:t>
                  </w:r>
                  <w:r w:rsidRPr="00500972">
                    <w:rPr>
                      <w:rFonts w:ascii="Arial" w:hAnsi="Arial" w:cs="Arial"/>
                      <w:sz w:val="22"/>
                      <w:szCs w:val="22"/>
                    </w:rPr>
                    <w:t xml:space="preserve"> Hilde Grimm (rektor)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Åse Carlsen (andre ansatte), elevrepresentant</w:t>
                  </w:r>
                  <w:r w:rsidR="006151C9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Gabriel Danielsen (9b)</w:t>
                  </w:r>
                </w:p>
              </w:tc>
            </w:tr>
          </w:tbl>
          <w:p w14:paraId="3EFCADF9" w14:textId="10C18403" w:rsidR="00795610" w:rsidRPr="00500972" w:rsidRDefault="00795610" w:rsidP="00795610">
            <w:pPr>
              <w:pStyle w:val="Brdtekstpaaflgend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5610" w:rsidRPr="0021625D" w14:paraId="45608C85" w14:textId="77777777" w:rsidTr="00CD14CF">
        <w:tc>
          <w:tcPr>
            <w:tcW w:w="1413" w:type="dxa"/>
            <w:tcBorders>
              <w:top w:val="nil"/>
              <w:left w:val="single" w:sz="24" w:space="0" w:color="auto"/>
              <w:bottom w:val="single" w:sz="24" w:space="0" w:color="auto"/>
            </w:tcBorders>
            <w:shd w:val="pct5" w:color="auto" w:fill="auto"/>
          </w:tcPr>
          <w:p w14:paraId="515305F7" w14:textId="27C13441" w:rsidR="00795610" w:rsidRPr="0021625D" w:rsidRDefault="00795610" w:rsidP="00795610">
            <w:pPr>
              <w:pStyle w:val="Brdtek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Forfall:</w:t>
            </w:r>
          </w:p>
        </w:tc>
        <w:tc>
          <w:tcPr>
            <w:tcW w:w="8965" w:type="dxa"/>
            <w:gridSpan w:val="4"/>
            <w:tcBorders>
              <w:top w:val="nil"/>
              <w:bottom w:val="single" w:sz="24" w:space="0" w:color="auto"/>
            </w:tcBorders>
          </w:tcPr>
          <w:p w14:paraId="7918BEE7" w14:textId="143FA806" w:rsidR="00795610" w:rsidRPr="000D5A80" w:rsidRDefault="00D77714" w:rsidP="00795610">
            <w:pPr>
              <w:pStyle w:val="Brdtekstpaaflgend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Anne Lise Narvestad</w:t>
            </w:r>
            <w:r w:rsidR="00293EDD">
              <w:rPr>
                <w:rFonts w:ascii="Arial" w:hAnsi="Arial" w:cs="Arial"/>
                <w:sz w:val="22"/>
                <w:szCs w:val="22"/>
              </w:rPr>
              <w:t xml:space="preserve"> og Åse </w:t>
            </w:r>
            <w:proofErr w:type="spellStart"/>
            <w:r w:rsidR="00293EDD">
              <w:rPr>
                <w:rFonts w:ascii="Arial" w:hAnsi="Arial" w:cs="Arial"/>
                <w:sz w:val="22"/>
                <w:szCs w:val="22"/>
              </w:rPr>
              <w:t>Carslen</w:t>
            </w:r>
            <w:proofErr w:type="spellEnd"/>
            <w:r w:rsidR="00293EDD">
              <w:rPr>
                <w:rFonts w:ascii="Arial" w:hAnsi="Arial" w:cs="Arial"/>
                <w:sz w:val="22"/>
                <w:szCs w:val="22"/>
              </w:rPr>
              <w:t>. Ingrid</w:t>
            </w:r>
            <w:r w:rsidR="00F0077A">
              <w:rPr>
                <w:rFonts w:ascii="Arial" w:hAnsi="Arial" w:cs="Arial"/>
                <w:sz w:val="22"/>
                <w:szCs w:val="22"/>
              </w:rPr>
              <w:t xml:space="preserve"> Håtveit Tveit</w:t>
            </w:r>
          </w:p>
        </w:tc>
      </w:tr>
    </w:tbl>
    <w:p w14:paraId="7E970298" w14:textId="77777777" w:rsidR="00641E22" w:rsidRDefault="00641E22" w:rsidP="00641E22">
      <w:pPr>
        <w:rPr>
          <w:sz w:val="10"/>
        </w:rPr>
      </w:pPr>
    </w:p>
    <w:p w14:paraId="147C6C46" w14:textId="255067BC" w:rsidR="00641E22" w:rsidRPr="0021625D" w:rsidRDefault="00641E22" w:rsidP="005A50D1">
      <w:pPr>
        <w:rPr>
          <w:sz w:val="10"/>
        </w:rPr>
      </w:pPr>
    </w:p>
    <w:tbl>
      <w:tblPr>
        <w:tblW w:w="10380" w:type="dxa"/>
        <w:tblInd w:w="-629" w:type="dxa"/>
        <w:tblBorders>
          <w:top w:val="single" w:sz="24" w:space="0" w:color="auto"/>
          <w:right w:val="single" w:sz="2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1"/>
        <w:gridCol w:w="8507"/>
        <w:gridCol w:w="992"/>
      </w:tblGrid>
      <w:tr w:rsidR="00215FEB" w14:paraId="7D2ECEB1" w14:textId="77777777" w:rsidTr="00C5288D">
        <w:trPr>
          <w:tblHeader/>
        </w:trPr>
        <w:tc>
          <w:tcPr>
            <w:tcW w:w="881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055D00A9" w14:textId="77777777" w:rsidR="00215FEB" w:rsidRPr="00FA641C" w:rsidRDefault="00215FEB" w:rsidP="005A50D1">
            <w:pPr>
              <w:pStyle w:val="Brdtekst"/>
              <w:rPr>
                <w:rFonts w:asciiTheme="majorHAnsi" w:hAnsiTheme="majorHAnsi" w:cstheme="majorHAnsi"/>
                <w:b/>
              </w:rPr>
            </w:pPr>
            <w:r w:rsidRPr="00FA641C">
              <w:rPr>
                <w:rFonts w:asciiTheme="majorHAnsi" w:hAnsiTheme="majorHAnsi" w:cstheme="majorHAnsi"/>
                <w:b/>
              </w:rPr>
              <w:t>Sak</w:t>
            </w:r>
          </w:p>
        </w:tc>
        <w:tc>
          <w:tcPr>
            <w:tcW w:w="8507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</w:tcPr>
          <w:p w14:paraId="5BEEF855" w14:textId="328C0D94" w:rsidR="00215FEB" w:rsidRPr="00FA641C" w:rsidRDefault="00215FEB" w:rsidP="005A50D1">
            <w:pPr>
              <w:pStyle w:val="Brdtekst"/>
              <w:rPr>
                <w:rFonts w:asciiTheme="majorHAnsi" w:hAnsiTheme="majorHAnsi" w:cstheme="majorHAnsi"/>
                <w:b/>
              </w:rPr>
            </w:pPr>
            <w:r w:rsidRPr="00FA641C">
              <w:rPr>
                <w:rFonts w:asciiTheme="majorHAnsi" w:hAnsiTheme="majorHAnsi" w:cstheme="majorHAnsi"/>
                <w:b/>
              </w:rPr>
              <w:t>Diskusjon og konklusjon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79B9C3C5" w14:textId="77777777" w:rsidR="00215FEB" w:rsidRPr="00FA641C" w:rsidRDefault="00215FEB" w:rsidP="005A50D1">
            <w:pPr>
              <w:pStyle w:val="Brdtekst"/>
              <w:rPr>
                <w:rFonts w:asciiTheme="majorHAnsi" w:hAnsiTheme="majorHAnsi" w:cstheme="majorHAnsi"/>
                <w:b/>
              </w:rPr>
            </w:pPr>
            <w:r w:rsidRPr="00FA641C">
              <w:rPr>
                <w:rFonts w:asciiTheme="majorHAnsi" w:hAnsiTheme="majorHAnsi" w:cstheme="majorHAnsi"/>
                <w:b/>
              </w:rPr>
              <w:t xml:space="preserve">Ansvar </w:t>
            </w:r>
          </w:p>
        </w:tc>
      </w:tr>
      <w:tr w:rsidR="00E54C6B" w14:paraId="5224739F" w14:textId="77777777" w:rsidTr="00C5288D">
        <w:trPr>
          <w:trHeight w:val="414"/>
        </w:trPr>
        <w:tc>
          <w:tcPr>
            <w:tcW w:w="881" w:type="dxa"/>
            <w:tcBorders>
              <w:top w:val="single" w:sz="12" w:space="0" w:color="auto"/>
              <w:left w:val="single" w:sz="24" w:space="0" w:color="auto"/>
              <w:right w:val="single" w:sz="2" w:space="0" w:color="auto"/>
            </w:tcBorders>
          </w:tcPr>
          <w:p w14:paraId="48071C9E" w14:textId="0CD4418F" w:rsidR="00E54C6B" w:rsidRPr="00FA641C" w:rsidRDefault="004161B4" w:rsidP="00E04ED3">
            <w:pPr>
              <w:pStyle w:val="Brdtekst"/>
              <w:rPr>
                <w:rFonts w:asciiTheme="majorHAnsi" w:hAnsiTheme="majorHAnsi" w:cstheme="majorHAnsi"/>
              </w:rPr>
            </w:pPr>
            <w:r w:rsidRPr="00FA641C">
              <w:rPr>
                <w:rFonts w:asciiTheme="majorHAnsi" w:hAnsiTheme="majorHAnsi" w:cstheme="majorHAnsi"/>
              </w:rPr>
              <w:t>10</w:t>
            </w:r>
            <w:r w:rsidR="00C63745" w:rsidRPr="00FA641C">
              <w:rPr>
                <w:rFonts w:asciiTheme="majorHAnsi" w:hAnsiTheme="majorHAnsi" w:cstheme="majorHAnsi"/>
              </w:rPr>
              <w:t>/</w:t>
            </w:r>
            <w:r w:rsidR="00483548" w:rsidRPr="00FA641C">
              <w:rPr>
                <w:rFonts w:asciiTheme="majorHAnsi" w:hAnsiTheme="majorHAnsi" w:cstheme="majorHAnsi"/>
              </w:rPr>
              <w:t>2</w:t>
            </w:r>
            <w:r w:rsidR="005F66D2" w:rsidRPr="00FA641C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8507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3E1C478" w14:textId="614F5961" w:rsidR="00E54C6B" w:rsidRPr="00FA641C" w:rsidRDefault="003B08C4" w:rsidP="00C377F5">
            <w:pPr>
              <w:pStyle w:val="Brdtekstpaaflgende"/>
              <w:spacing w:before="0"/>
              <w:rPr>
                <w:rFonts w:asciiTheme="majorHAnsi" w:hAnsiTheme="majorHAnsi" w:cstheme="majorHAnsi"/>
              </w:rPr>
            </w:pPr>
            <w:r w:rsidRPr="00FA641C">
              <w:rPr>
                <w:rFonts w:asciiTheme="majorHAnsi" w:hAnsiTheme="majorHAnsi" w:cstheme="majorHAnsi"/>
                <w:b/>
              </w:rPr>
              <w:t>Godkjenning innkalling</w:t>
            </w:r>
            <w:r w:rsidR="00AF7BD8" w:rsidRPr="00FA641C">
              <w:rPr>
                <w:rFonts w:asciiTheme="majorHAnsi" w:hAnsiTheme="majorHAnsi" w:cstheme="majorHAnsi"/>
                <w:b/>
              </w:rPr>
              <w:t>;</w:t>
            </w:r>
            <w:r w:rsidR="0088228E">
              <w:rPr>
                <w:rFonts w:asciiTheme="majorHAnsi" w:hAnsiTheme="majorHAnsi" w:cstheme="majorHAnsi"/>
                <w:b/>
              </w:rPr>
              <w:t xml:space="preserve"> </w:t>
            </w:r>
            <w:r w:rsidR="00017E5E" w:rsidRPr="00017E5E">
              <w:rPr>
                <w:rFonts w:asciiTheme="majorHAnsi" w:hAnsiTheme="majorHAnsi" w:cstheme="majorHAnsi"/>
                <w:bCs/>
              </w:rPr>
              <w:t>Godkjent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173B1F17" w14:textId="71359B93" w:rsidR="00E54C6B" w:rsidRPr="00FA641C" w:rsidRDefault="00E54C6B" w:rsidP="00E04ED3">
            <w:pPr>
              <w:pStyle w:val="Brdtekstpaaflgende"/>
              <w:rPr>
                <w:rFonts w:asciiTheme="majorHAnsi" w:hAnsiTheme="majorHAnsi" w:cstheme="majorHAnsi"/>
              </w:rPr>
            </w:pPr>
            <w:r w:rsidRPr="00FA641C">
              <w:rPr>
                <w:rFonts w:asciiTheme="majorHAnsi" w:hAnsiTheme="majorHAnsi" w:cstheme="majorHAnsi"/>
              </w:rPr>
              <w:t>Leder</w:t>
            </w:r>
          </w:p>
        </w:tc>
      </w:tr>
      <w:tr w:rsidR="00215FEB" w14:paraId="01315B6C" w14:textId="77777777" w:rsidTr="00C5288D">
        <w:trPr>
          <w:trHeight w:val="414"/>
        </w:trPr>
        <w:tc>
          <w:tcPr>
            <w:tcW w:w="881" w:type="dxa"/>
            <w:tcBorders>
              <w:top w:val="single" w:sz="12" w:space="0" w:color="auto"/>
              <w:left w:val="single" w:sz="24" w:space="0" w:color="auto"/>
              <w:right w:val="single" w:sz="2" w:space="0" w:color="auto"/>
            </w:tcBorders>
          </w:tcPr>
          <w:p w14:paraId="0F3D1A2A" w14:textId="4BEDBA34" w:rsidR="00215FEB" w:rsidRPr="00FA641C" w:rsidRDefault="004161B4" w:rsidP="00E04ED3">
            <w:pPr>
              <w:pStyle w:val="Brdtekst"/>
              <w:rPr>
                <w:rFonts w:asciiTheme="majorHAnsi" w:hAnsiTheme="majorHAnsi" w:cstheme="majorHAnsi"/>
              </w:rPr>
            </w:pPr>
            <w:r w:rsidRPr="00FA641C">
              <w:rPr>
                <w:rFonts w:asciiTheme="majorHAnsi" w:hAnsiTheme="majorHAnsi" w:cstheme="majorHAnsi"/>
              </w:rPr>
              <w:t>11</w:t>
            </w:r>
            <w:r w:rsidR="00C63745" w:rsidRPr="00FA641C">
              <w:rPr>
                <w:rFonts w:asciiTheme="majorHAnsi" w:hAnsiTheme="majorHAnsi" w:cstheme="majorHAnsi"/>
              </w:rPr>
              <w:t>/</w:t>
            </w:r>
            <w:r w:rsidR="00483548" w:rsidRPr="00FA641C">
              <w:rPr>
                <w:rFonts w:asciiTheme="majorHAnsi" w:hAnsiTheme="majorHAnsi" w:cstheme="majorHAnsi"/>
              </w:rPr>
              <w:t>2</w:t>
            </w:r>
            <w:r w:rsidR="005F66D2" w:rsidRPr="00FA641C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8507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5059890" w14:textId="1B3859DB" w:rsidR="00D56C60" w:rsidRPr="00FA641C" w:rsidRDefault="00D56C60" w:rsidP="00D56C60">
            <w:pPr>
              <w:rPr>
                <w:rFonts w:asciiTheme="majorHAnsi" w:hAnsiTheme="majorHAnsi" w:cstheme="majorHAnsi"/>
                <w:b/>
                <w:bCs/>
              </w:rPr>
            </w:pPr>
            <w:r w:rsidRPr="00FA641C">
              <w:rPr>
                <w:rFonts w:asciiTheme="majorHAnsi" w:hAnsiTheme="majorHAnsi" w:cstheme="majorHAnsi"/>
                <w:b/>
                <w:bCs/>
              </w:rPr>
              <w:t>Kort runde fra alle</w:t>
            </w:r>
            <w:r w:rsidR="0070037B" w:rsidRPr="00FA641C">
              <w:rPr>
                <w:rFonts w:asciiTheme="majorHAnsi" w:hAnsiTheme="majorHAnsi" w:cstheme="majorHAnsi"/>
                <w:b/>
                <w:bCs/>
              </w:rPr>
              <w:t>:</w:t>
            </w:r>
          </w:p>
          <w:p w14:paraId="1EDE9251" w14:textId="210208C2" w:rsidR="0070037B" w:rsidRPr="00FA641C" w:rsidRDefault="0070037B" w:rsidP="00D56C60">
            <w:pPr>
              <w:rPr>
                <w:rFonts w:asciiTheme="majorHAnsi" w:hAnsiTheme="majorHAnsi" w:cstheme="majorHAnsi"/>
              </w:rPr>
            </w:pPr>
            <w:r w:rsidRPr="00FA641C">
              <w:rPr>
                <w:rFonts w:asciiTheme="majorHAnsi" w:hAnsiTheme="majorHAnsi" w:cstheme="majorHAnsi"/>
                <w:b/>
                <w:bCs/>
              </w:rPr>
              <w:t>Lærere</w:t>
            </w:r>
            <w:r w:rsidRPr="00FA641C">
              <w:rPr>
                <w:rFonts w:asciiTheme="majorHAnsi" w:hAnsiTheme="majorHAnsi" w:cstheme="majorHAnsi"/>
              </w:rPr>
              <w:t xml:space="preserve">: </w:t>
            </w:r>
            <w:r w:rsidR="00017E5E">
              <w:rPr>
                <w:rFonts w:asciiTheme="majorHAnsi" w:hAnsiTheme="majorHAnsi" w:cstheme="majorHAnsi"/>
              </w:rPr>
              <w:t>Kort tid igjen, og tentamensperioder</w:t>
            </w:r>
            <w:r w:rsidR="00056A26">
              <w:rPr>
                <w:rFonts w:asciiTheme="majorHAnsi" w:hAnsiTheme="majorHAnsi" w:cstheme="majorHAnsi"/>
              </w:rPr>
              <w:t xml:space="preserve"> for 8. og 9. </w:t>
            </w:r>
            <w:proofErr w:type="spellStart"/>
            <w:r w:rsidR="00056A26">
              <w:rPr>
                <w:rFonts w:asciiTheme="majorHAnsi" w:hAnsiTheme="majorHAnsi" w:cstheme="majorHAnsi"/>
              </w:rPr>
              <w:t>tr</w:t>
            </w:r>
            <w:proofErr w:type="spellEnd"/>
            <w:r w:rsidR="00056A26">
              <w:rPr>
                <w:rFonts w:asciiTheme="majorHAnsi" w:hAnsiTheme="majorHAnsi" w:cstheme="majorHAnsi"/>
              </w:rPr>
              <w:t xml:space="preserve">. Det blir en del alternative dager i mai. Vi får dag i Dyreparken </w:t>
            </w:r>
            <w:r w:rsidR="00044C9F">
              <w:rPr>
                <w:rFonts w:asciiTheme="majorHAnsi" w:hAnsiTheme="majorHAnsi" w:cstheme="majorHAnsi"/>
              </w:rPr>
              <w:t xml:space="preserve">for </w:t>
            </w:r>
            <w:r w:rsidR="00056A26">
              <w:rPr>
                <w:rFonts w:asciiTheme="majorHAnsi" w:hAnsiTheme="majorHAnsi" w:cstheme="majorHAnsi"/>
              </w:rPr>
              <w:t xml:space="preserve">alle klassene. </w:t>
            </w:r>
            <w:r w:rsidR="009F75A2">
              <w:rPr>
                <w:rFonts w:asciiTheme="majorHAnsi" w:hAnsiTheme="majorHAnsi" w:cstheme="majorHAnsi"/>
              </w:rPr>
              <w:t xml:space="preserve">Prøvemuntlig gikk veldig fint, og god ordning for </w:t>
            </w:r>
            <w:r w:rsidR="00A555DB">
              <w:rPr>
                <w:rFonts w:asciiTheme="majorHAnsi" w:hAnsiTheme="majorHAnsi" w:cstheme="majorHAnsi"/>
              </w:rPr>
              <w:t xml:space="preserve">oss lærere som får </w:t>
            </w:r>
            <w:r w:rsidR="00807CD4">
              <w:rPr>
                <w:rFonts w:asciiTheme="majorHAnsi" w:hAnsiTheme="majorHAnsi" w:cstheme="majorHAnsi"/>
              </w:rPr>
              <w:t xml:space="preserve">øvelse i å gjennomføre muntlig eksamen. Vi jobber en del med å få elever til å stille opp i 17. mai-tog. </w:t>
            </w:r>
          </w:p>
          <w:p w14:paraId="4C78DE53" w14:textId="3E83CBB0" w:rsidR="00BE452C" w:rsidRPr="00FA641C" w:rsidRDefault="008C5A53" w:rsidP="0083716A">
            <w:pPr>
              <w:rPr>
                <w:rFonts w:asciiTheme="majorHAnsi" w:hAnsiTheme="majorHAnsi" w:cstheme="majorHAnsi"/>
              </w:rPr>
            </w:pPr>
            <w:r w:rsidRPr="00FA641C">
              <w:rPr>
                <w:rFonts w:asciiTheme="majorHAnsi" w:hAnsiTheme="majorHAnsi" w:cstheme="majorHAnsi"/>
                <w:b/>
                <w:bCs/>
              </w:rPr>
              <w:t>Elever</w:t>
            </w:r>
            <w:r w:rsidRPr="00FA641C">
              <w:rPr>
                <w:rFonts w:asciiTheme="majorHAnsi" w:hAnsiTheme="majorHAnsi" w:cstheme="majorHAnsi"/>
              </w:rPr>
              <w:t xml:space="preserve">: </w:t>
            </w:r>
            <w:r w:rsidR="00627552">
              <w:rPr>
                <w:rFonts w:asciiTheme="majorHAnsi" w:hAnsiTheme="majorHAnsi" w:cstheme="majorHAnsi"/>
              </w:rPr>
              <w:t xml:space="preserve">Vi har snakket om turnering og nytt valg til neste år. </w:t>
            </w:r>
          </w:p>
          <w:p w14:paraId="4119BD60" w14:textId="1791F0B3" w:rsidR="00C516CC" w:rsidRDefault="00E516A5" w:rsidP="0083716A">
            <w:pPr>
              <w:rPr>
                <w:rFonts w:asciiTheme="majorHAnsi" w:hAnsiTheme="majorHAnsi" w:cstheme="majorHAnsi"/>
              </w:rPr>
            </w:pPr>
            <w:r w:rsidRPr="00FA641C">
              <w:rPr>
                <w:rFonts w:asciiTheme="majorHAnsi" w:hAnsiTheme="majorHAnsi" w:cstheme="majorHAnsi"/>
                <w:b/>
                <w:bCs/>
              </w:rPr>
              <w:t>FAU</w:t>
            </w:r>
            <w:r w:rsidRPr="00FA641C">
              <w:rPr>
                <w:rFonts w:asciiTheme="majorHAnsi" w:hAnsiTheme="majorHAnsi" w:cstheme="majorHAnsi"/>
              </w:rPr>
              <w:t xml:space="preserve">: </w:t>
            </w:r>
            <w:r w:rsidR="00B97A4C">
              <w:rPr>
                <w:rFonts w:asciiTheme="majorHAnsi" w:hAnsiTheme="majorHAnsi" w:cstheme="majorHAnsi"/>
              </w:rPr>
              <w:t xml:space="preserve">Kantinekultur: Vi oppfatter at det å merke bordene i kantina har etter en litt vanskelig start fått positiv effekt, og at det jobbes godt med skolekulturen. Fint at </w:t>
            </w:r>
            <w:r w:rsidR="00550428">
              <w:rPr>
                <w:rFonts w:asciiTheme="majorHAnsi" w:hAnsiTheme="majorHAnsi" w:cstheme="majorHAnsi"/>
              </w:rPr>
              <w:t xml:space="preserve">nestleder i </w:t>
            </w:r>
            <w:proofErr w:type="spellStart"/>
            <w:r w:rsidR="00550428">
              <w:rPr>
                <w:rFonts w:asciiTheme="majorHAnsi" w:hAnsiTheme="majorHAnsi" w:cstheme="majorHAnsi"/>
              </w:rPr>
              <w:t>fau</w:t>
            </w:r>
            <w:proofErr w:type="spellEnd"/>
            <w:r w:rsidR="00B97A4C">
              <w:rPr>
                <w:rFonts w:asciiTheme="majorHAnsi" w:hAnsiTheme="majorHAnsi" w:cstheme="majorHAnsi"/>
              </w:rPr>
              <w:t xml:space="preserve"> også ble med på foreldremøte for kommende 8. trinn og informerte om viktighetene av å bli samkjørt på tvers av barneskoler. </w:t>
            </w:r>
          </w:p>
          <w:p w14:paraId="3563F3BA" w14:textId="5B493286" w:rsidR="00B97A4C" w:rsidRDefault="00B97A4C" w:rsidP="0083716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Skolens informasjonsbrosjyre ønsker </w:t>
            </w:r>
            <w:proofErr w:type="spellStart"/>
            <w:r>
              <w:rPr>
                <w:rFonts w:asciiTheme="majorHAnsi" w:hAnsiTheme="majorHAnsi" w:cstheme="majorHAnsi"/>
              </w:rPr>
              <w:t>fau</w:t>
            </w:r>
            <w:proofErr w:type="spellEnd"/>
            <w:r>
              <w:rPr>
                <w:rFonts w:asciiTheme="majorHAnsi" w:hAnsiTheme="majorHAnsi" w:cstheme="majorHAnsi"/>
              </w:rPr>
              <w:t xml:space="preserve"> at skal deles ut til alle foreldre, også de som ikke selv har barn </w:t>
            </w:r>
            <w:r w:rsidR="000F72FA">
              <w:rPr>
                <w:rFonts w:asciiTheme="majorHAnsi" w:hAnsiTheme="majorHAnsi" w:cstheme="majorHAnsi"/>
              </w:rPr>
              <w:t xml:space="preserve">som sliter med læring. To foreldre har gitt tilbakemelding om at sitt barn med dysleksi har savnet noen tiltak, og at de fikk mer hjelp på barneskolene. </w:t>
            </w:r>
          </w:p>
          <w:p w14:paraId="35C3DFB8" w14:textId="317B15CF" w:rsidR="000E62FA" w:rsidRDefault="000E62FA" w:rsidP="0083716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FAU kan sende ut meldinger om at vi trenger fler til å bære flaggborg, og oppfordre til å stille i tog. </w:t>
            </w:r>
          </w:p>
          <w:p w14:paraId="78118FCE" w14:textId="77777777" w:rsidR="00B97A4C" w:rsidRPr="00FA641C" w:rsidRDefault="00B97A4C" w:rsidP="0083716A">
            <w:pPr>
              <w:rPr>
                <w:rFonts w:asciiTheme="majorHAnsi" w:hAnsiTheme="majorHAnsi" w:cstheme="majorHAnsi"/>
              </w:rPr>
            </w:pPr>
          </w:p>
          <w:p w14:paraId="437ED3CF" w14:textId="01518843" w:rsidR="008C47EB" w:rsidRPr="00F0013C" w:rsidRDefault="00773505" w:rsidP="0083716A">
            <w:pPr>
              <w:rPr>
                <w:rFonts w:asciiTheme="majorHAnsi" w:hAnsiTheme="majorHAnsi" w:cstheme="majorHAnsi"/>
              </w:rPr>
            </w:pPr>
            <w:r w:rsidRPr="00FA641C">
              <w:rPr>
                <w:rFonts w:asciiTheme="majorHAnsi" w:hAnsiTheme="majorHAnsi" w:cstheme="majorHAnsi"/>
                <w:b/>
                <w:bCs/>
              </w:rPr>
              <w:t xml:space="preserve">Andre ansatte: </w:t>
            </w:r>
            <w:r w:rsidR="00F0013C">
              <w:rPr>
                <w:rFonts w:asciiTheme="majorHAnsi" w:hAnsiTheme="majorHAnsi" w:cstheme="majorHAnsi"/>
              </w:rPr>
              <w:t xml:space="preserve">Ikke noe nytt å melde. </w:t>
            </w:r>
          </w:p>
          <w:p w14:paraId="5CD661DD" w14:textId="792357D2" w:rsidR="00D42E79" w:rsidRDefault="00E71B17" w:rsidP="0083716A">
            <w:pPr>
              <w:rPr>
                <w:rFonts w:asciiTheme="majorHAnsi" w:hAnsiTheme="majorHAnsi" w:cstheme="majorHAnsi"/>
              </w:rPr>
            </w:pPr>
            <w:r w:rsidRPr="00FA641C">
              <w:rPr>
                <w:rFonts w:asciiTheme="majorHAnsi" w:hAnsiTheme="majorHAnsi" w:cstheme="majorHAnsi"/>
                <w:b/>
                <w:bCs/>
              </w:rPr>
              <w:t>Rektor</w:t>
            </w:r>
            <w:r w:rsidRPr="00FA641C">
              <w:rPr>
                <w:rFonts w:asciiTheme="majorHAnsi" w:hAnsiTheme="majorHAnsi" w:cstheme="majorHAnsi"/>
              </w:rPr>
              <w:t xml:space="preserve">: </w:t>
            </w:r>
            <w:r w:rsidR="00DE47DD">
              <w:rPr>
                <w:rFonts w:asciiTheme="majorHAnsi" w:hAnsiTheme="majorHAnsi" w:cstheme="majorHAnsi"/>
              </w:rPr>
              <w:t>Hefte med info om tilpasset opplæring og inkludering</w:t>
            </w:r>
            <w:r w:rsidR="00BE062C">
              <w:rPr>
                <w:rFonts w:asciiTheme="majorHAnsi" w:hAnsiTheme="majorHAnsi" w:cstheme="majorHAnsi"/>
              </w:rPr>
              <w:t xml:space="preserve"> er presentert for </w:t>
            </w:r>
            <w:proofErr w:type="spellStart"/>
            <w:r w:rsidR="00BE062C">
              <w:rPr>
                <w:rFonts w:asciiTheme="majorHAnsi" w:hAnsiTheme="majorHAnsi" w:cstheme="majorHAnsi"/>
              </w:rPr>
              <w:t>fau</w:t>
            </w:r>
            <w:proofErr w:type="spellEnd"/>
            <w:r w:rsidR="00BE062C">
              <w:rPr>
                <w:rFonts w:asciiTheme="majorHAnsi" w:hAnsiTheme="majorHAnsi" w:cstheme="majorHAnsi"/>
              </w:rPr>
              <w:t xml:space="preserve">. Gode tilbakemeldinger. Vi prøver det ut, som et </w:t>
            </w:r>
            <w:proofErr w:type="spellStart"/>
            <w:r w:rsidR="00BE062C">
              <w:rPr>
                <w:rFonts w:asciiTheme="majorHAnsi" w:hAnsiTheme="majorHAnsi" w:cstheme="majorHAnsi"/>
              </w:rPr>
              <w:t>suplement</w:t>
            </w:r>
            <w:proofErr w:type="spellEnd"/>
            <w:r w:rsidR="00BE062C">
              <w:rPr>
                <w:rFonts w:asciiTheme="majorHAnsi" w:hAnsiTheme="majorHAnsi" w:cstheme="majorHAnsi"/>
              </w:rPr>
              <w:t xml:space="preserve"> til informasjon til foresatte ang kommunen og skolens </w:t>
            </w:r>
            <w:proofErr w:type="gramStart"/>
            <w:r w:rsidR="00BE062C">
              <w:rPr>
                <w:rFonts w:asciiTheme="majorHAnsi" w:hAnsiTheme="majorHAnsi" w:cstheme="majorHAnsi"/>
              </w:rPr>
              <w:t>fokus</w:t>
            </w:r>
            <w:proofErr w:type="gramEnd"/>
            <w:r w:rsidR="00BE062C">
              <w:rPr>
                <w:rFonts w:asciiTheme="majorHAnsi" w:hAnsiTheme="majorHAnsi" w:cstheme="majorHAnsi"/>
              </w:rPr>
              <w:t xml:space="preserve"> på inkludering og tilpasset opplæring. </w:t>
            </w:r>
          </w:p>
          <w:p w14:paraId="47C76E7D" w14:textId="77B245D5" w:rsidR="00354BCA" w:rsidRDefault="00354BCA" w:rsidP="0083716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17. mai</w:t>
            </w:r>
            <w:r w:rsidR="00BE062C">
              <w:rPr>
                <w:rFonts w:asciiTheme="majorHAnsi" w:hAnsiTheme="majorHAnsi" w:cstheme="majorHAnsi"/>
              </w:rPr>
              <w:t xml:space="preserve">: Strever med å få nok til å og i flaggborg. FAU hjelper nå til med det. </w:t>
            </w:r>
          </w:p>
          <w:p w14:paraId="726BAD6D" w14:textId="36D07190" w:rsidR="00A80D82" w:rsidRDefault="00A80D82" w:rsidP="0083716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Informerte om </w:t>
            </w:r>
            <w:proofErr w:type="spellStart"/>
            <w:r>
              <w:rPr>
                <w:rFonts w:asciiTheme="majorHAnsi" w:hAnsiTheme="majorHAnsi" w:cstheme="majorHAnsi"/>
              </w:rPr>
              <w:t>sykkelbod</w:t>
            </w:r>
            <w:proofErr w:type="spellEnd"/>
            <w:r>
              <w:rPr>
                <w:rFonts w:asciiTheme="majorHAnsi" w:hAnsiTheme="majorHAnsi" w:cstheme="majorHAnsi"/>
              </w:rPr>
              <w:t xml:space="preserve"> og ver</w:t>
            </w:r>
            <w:r w:rsidR="00AA3F38">
              <w:rPr>
                <w:rFonts w:asciiTheme="majorHAnsi" w:hAnsiTheme="majorHAnsi" w:cstheme="majorHAnsi"/>
              </w:rPr>
              <w:t>k</w:t>
            </w:r>
            <w:r>
              <w:rPr>
                <w:rFonts w:asciiTheme="majorHAnsi" w:hAnsiTheme="majorHAnsi" w:cstheme="majorHAnsi"/>
              </w:rPr>
              <w:t>stede</w:t>
            </w:r>
            <w:r w:rsidR="00AA3F38">
              <w:rPr>
                <w:rFonts w:asciiTheme="majorHAnsi" w:hAnsiTheme="majorHAnsi" w:cstheme="majorHAnsi"/>
              </w:rPr>
              <w:t>t</w:t>
            </w:r>
            <w:r>
              <w:rPr>
                <w:rFonts w:asciiTheme="majorHAnsi" w:hAnsiTheme="majorHAnsi" w:cstheme="majorHAnsi"/>
              </w:rPr>
              <w:t xml:space="preserve"> som skal bygges. </w:t>
            </w:r>
            <w:r w:rsidR="00BE062C">
              <w:rPr>
                <w:rFonts w:asciiTheme="majorHAnsi" w:hAnsiTheme="majorHAnsi" w:cstheme="majorHAnsi"/>
              </w:rPr>
              <w:t xml:space="preserve">Blir dyrt, men et viktig prosjekt for å gi flere elever litt variasjon gjennom skoleuka. </w:t>
            </w:r>
          </w:p>
          <w:p w14:paraId="36216F50" w14:textId="13BE4B7C" w:rsidR="009A686A" w:rsidRPr="00FA641C" w:rsidRDefault="00CB6A29" w:rsidP="0083716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Kommunens</w:t>
            </w:r>
            <w:r w:rsidR="009A686A">
              <w:rPr>
                <w:rFonts w:asciiTheme="majorHAnsi" w:hAnsiTheme="majorHAnsi" w:cstheme="majorHAnsi"/>
              </w:rPr>
              <w:t xml:space="preserve"> nye system for regnskap </w:t>
            </w:r>
            <w:r w:rsidR="00F71992">
              <w:rPr>
                <w:rFonts w:asciiTheme="majorHAnsi" w:hAnsiTheme="majorHAnsi" w:cstheme="majorHAnsi"/>
              </w:rPr>
              <w:t>og økonomi er ikke på plass</w:t>
            </w:r>
            <w:r w:rsidR="00BE062C">
              <w:rPr>
                <w:rFonts w:asciiTheme="majorHAnsi" w:hAnsiTheme="majorHAnsi" w:cstheme="majorHAnsi"/>
              </w:rPr>
              <w:t xml:space="preserve">, og gjør at økonomistyring ikke er så lett for ledelsen.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3BB8106D" w14:textId="08A56D3B" w:rsidR="00215FEB" w:rsidRPr="00FA641C" w:rsidRDefault="00215FEB" w:rsidP="00E04ED3">
            <w:pPr>
              <w:pStyle w:val="Brdtekstpaaflgende"/>
              <w:rPr>
                <w:rFonts w:asciiTheme="majorHAnsi" w:hAnsiTheme="majorHAnsi" w:cstheme="majorHAnsi"/>
              </w:rPr>
            </w:pPr>
            <w:r w:rsidRPr="00FA641C">
              <w:rPr>
                <w:rFonts w:asciiTheme="majorHAnsi" w:hAnsiTheme="majorHAnsi" w:cstheme="majorHAnsi"/>
              </w:rPr>
              <w:t>Leder</w:t>
            </w:r>
          </w:p>
        </w:tc>
      </w:tr>
      <w:tr w:rsidR="00215FEB" w14:paraId="3FB17A15" w14:textId="77777777" w:rsidTr="00C5288D">
        <w:trPr>
          <w:trHeight w:val="414"/>
        </w:trPr>
        <w:tc>
          <w:tcPr>
            <w:tcW w:w="881" w:type="dxa"/>
            <w:tcBorders>
              <w:top w:val="single" w:sz="6" w:space="0" w:color="auto"/>
              <w:left w:val="single" w:sz="24" w:space="0" w:color="auto"/>
              <w:right w:val="single" w:sz="2" w:space="0" w:color="auto"/>
            </w:tcBorders>
          </w:tcPr>
          <w:p w14:paraId="2FD2D393" w14:textId="666CC773" w:rsidR="00215FEB" w:rsidRPr="00FA641C" w:rsidRDefault="004161B4" w:rsidP="00E04ED3">
            <w:pPr>
              <w:pStyle w:val="Brdtekst"/>
              <w:rPr>
                <w:rFonts w:asciiTheme="majorHAnsi" w:hAnsiTheme="majorHAnsi" w:cstheme="majorHAnsi"/>
              </w:rPr>
            </w:pPr>
            <w:r w:rsidRPr="00FA641C">
              <w:rPr>
                <w:rFonts w:asciiTheme="majorHAnsi" w:hAnsiTheme="majorHAnsi" w:cstheme="majorHAnsi"/>
              </w:rPr>
              <w:t>12</w:t>
            </w:r>
            <w:r w:rsidR="00C63745" w:rsidRPr="00FA641C">
              <w:rPr>
                <w:rFonts w:asciiTheme="majorHAnsi" w:hAnsiTheme="majorHAnsi" w:cstheme="majorHAnsi"/>
              </w:rPr>
              <w:t>/</w:t>
            </w:r>
            <w:r w:rsidR="008C2E7A" w:rsidRPr="00FA641C">
              <w:rPr>
                <w:rFonts w:asciiTheme="majorHAnsi" w:hAnsiTheme="majorHAnsi" w:cstheme="majorHAnsi"/>
              </w:rPr>
              <w:t>2</w:t>
            </w:r>
            <w:r w:rsidR="005F66D2" w:rsidRPr="00FA641C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850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ECBBAD9" w14:textId="77777777" w:rsidR="00297BC9" w:rsidRPr="00BE062C" w:rsidRDefault="004161B4" w:rsidP="00EF6671">
            <w:pPr>
              <w:rPr>
                <w:rFonts w:asciiTheme="majorHAnsi" w:hAnsiTheme="majorHAnsi" w:cstheme="majorHAnsi"/>
                <w:b/>
                <w:bCs/>
                <w:i/>
                <w:iCs/>
                <w:color w:val="000000"/>
              </w:rPr>
            </w:pPr>
            <w:r w:rsidRPr="00BE062C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</w:rPr>
              <w:t>Bemanningsplan – ansettelser for neste skoleår</w:t>
            </w:r>
            <w:r w:rsidR="00BF298A" w:rsidRPr="00BE062C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</w:rPr>
              <w:t xml:space="preserve"> og d</w:t>
            </w:r>
            <w:r w:rsidRPr="00BE062C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</w:rPr>
              <w:t>isponering av undervisningstimetallet: 2-lærer og delingstimer</w:t>
            </w:r>
            <w:r w:rsidR="00DE47DD" w:rsidRPr="00BE062C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</w:rPr>
              <w:t>:</w:t>
            </w:r>
          </w:p>
          <w:p w14:paraId="5D18FBC3" w14:textId="034593B4" w:rsidR="00DE47DD" w:rsidRDefault="00BA2F7B" w:rsidP="00EF6671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Ingen ledige stillinger</w:t>
            </w:r>
            <w:r w:rsidR="00DE47DD">
              <w:rPr>
                <w:rFonts w:asciiTheme="majorHAnsi" w:hAnsiTheme="majorHAnsi" w:cstheme="majorHAnsi"/>
                <w:color w:val="000000"/>
              </w:rPr>
              <w:t xml:space="preserve"> som lyses ut, men noen kortere vikariat avtalt for langtidssykemeldte. </w:t>
            </w:r>
            <w:r>
              <w:rPr>
                <w:rFonts w:asciiTheme="majorHAnsi" w:hAnsiTheme="majorHAnsi" w:cstheme="majorHAnsi"/>
                <w:color w:val="000000"/>
              </w:rPr>
              <w:t xml:space="preserve">Vi har de lærerne vi trenger og jobber med fag- og timefordeling nå. </w:t>
            </w:r>
          </w:p>
          <w:p w14:paraId="460B8A31" w14:textId="33A3826A" w:rsidR="00BA2F7B" w:rsidRPr="00FA641C" w:rsidRDefault="00BA2F7B" w:rsidP="00EF6671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Vi fortsetter med to-lærersystem på 9. og 10. trinn, men noe redusert </w:t>
            </w:r>
            <w:proofErr w:type="spellStart"/>
            <w:r>
              <w:rPr>
                <w:rFonts w:asciiTheme="majorHAnsi" w:hAnsiTheme="majorHAnsi" w:cstheme="majorHAnsi"/>
                <w:color w:val="000000"/>
              </w:rPr>
              <w:t>pga</w:t>
            </w:r>
            <w:proofErr w:type="spellEnd"/>
            <w:r>
              <w:rPr>
                <w:rFonts w:asciiTheme="majorHAnsi" w:hAnsiTheme="majorHAnsi" w:cstheme="majorHAnsi"/>
                <w:color w:val="000000"/>
              </w:rPr>
              <w:t xml:space="preserve"> små klasser på 8. trinn.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43C140D5" w14:textId="2CF5832B" w:rsidR="00215FEB" w:rsidRPr="00FA641C" w:rsidRDefault="00215FEB" w:rsidP="00E04ED3">
            <w:pPr>
              <w:pStyle w:val="Brdtekstpaaflgende"/>
              <w:rPr>
                <w:rFonts w:asciiTheme="majorHAnsi" w:hAnsiTheme="majorHAnsi" w:cstheme="majorHAnsi"/>
              </w:rPr>
            </w:pPr>
            <w:r w:rsidRPr="00FA641C">
              <w:rPr>
                <w:rFonts w:asciiTheme="majorHAnsi" w:hAnsiTheme="majorHAnsi" w:cstheme="majorHAnsi"/>
              </w:rPr>
              <w:t xml:space="preserve">Rektor </w:t>
            </w:r>
          </w:p>
        </w:tc>
      </w:tr>
      <w:tr w:rsidR="00EF6671" w14:paraId="4F50188E" w14:textId="77777777" w:rsidTr="00C5288D">
        <w:trPr>
          <w:trHeight w:val="414"/>
        </w:trPr>
        <w:tc>
          <w:tcPr>
            <w:tcW w:w="881" w:type="dxa"/>
            <w:tcBorders>
              <w:top w:val="single" w:sz="6" w:space="0" w:color="auto"/>
              <w:left w:val="single" w:sz="24" w:space="0" w:color="auto"/>
              <w:right w:val="single" w:sz="2" w:space="0" w:color="auto"/>
            </w:tcBorders>
          </w:tcPr>
          <w:p w14:paraId="686CCBD7" w14:textId="116C0BC1" w:rsidR="00EF6671" w:rsidRPr="00FA641C" w:rsidRDefault="00BF298A" w:rsidP="00E04ED3">
            <w:pPr>
              <w:pStyle w:val="Brdtekst"/>
              <w:rPr>
                <w:rFonts w:asciiTheme="majorHAnsi" w:hAnsiTheme="majorHAnsi" w:cstheme="majorHAnsi"/>
              </w:rPr>
            </w:pPr>
            <w:r w:rsidRPr="00FA641C">
              <w:rPr>
                <w:rFonts w:asciiTheme="majorHAnsi" w:hAnsiTheme="majorHAnsi" w:cstheme="majorHAnsi"/>
              </w:rPr>
              <w:lastRenderedPageBreak/>
              <w:t>13/26</w:t>
            </w:r>
          </w:p>
        </w:tc>
        <w:tc>
          <w:tcPr>
            <w:tcW w:w="850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30F74FF" w14:textId="77777777" w:rsidR="00EF6671" w:rsidRPr="0066687F" w:rsidRDefault="00EF6671" w:rsidP="00EF6671">
            <w:pPr>
              <w:rPr>
                <w:rFonts w:asciiTheme="majorHAnsi" w:hAnsiTheme="majorHAnsi" w:cstheme="majorHAnsi"/>
                <w:b/>
                <w:bCs/>
                <w:i/>
                <w:iCs/>
                <w:color w:val="000000"/>
              </w:rPr>
            </w:pPr>
            <w:r w:rsidRPr="0066687F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</w:rPr>
              <w:t>Plan for etter- og videreutdanning av ansatte, og status kompetanse på skolen</w:t>
            </w:r>
            <w:r w:rsidR="00354BCA" w:rsidRPr="0066687F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</w:rPr>
              <w:t>:</w:t>
            </w:r>
          </w:p>
          <w:p w14:paraId="4A0F8D60" w14:textId="77777777" w:rsidR="00354BCA" w:rsidRDefault="00354BCA" w:rsidP="00EF6671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En skal studere musikk gjennom </w:t>
            </w:r>
            <w:proofErr w:type="spellStart"/>
            <w:r>
              <w:rPr>
                <w:rFonts w:asciiTheme="majorHAnsi" w:hAnsiTheme="majorHAnsi" w:cstheme="majorHAnsi"/>
                <w:color w:val="000000"/>
              </w:rPr>
              <w:t>udirs</w:t>
            </w:r>
            <w:proofErr w:type="spellEnd"/>
            <w:r>
              <w:rPr>
                <w:rFonts w:asciiTheme="majorHAnsi" w:hAnsiTheme="majorHAnsi" w:cstheme="majorHAnsi"/>
                <w:color w:val="000000"/>
              </w:rPr>
              <w:t xml:space="preserve"> ordning, og skal jobbe </w:t>
            </w:r>
            <w:proofErr w:type="spellStart"/>
            <w:r>
              <w:rPr>
                <w:rFonts w:asciiTheme="majorHAnsi" w:hAnsiTheme="majorHAnsi" w:cstheme="majorHAnsi"/>
                <w:color w:val="000000"/>
              </w:rPr>
              <w:t>ca</w:t>
            </w:r>
            <w:proofErr w:type="spellEnd"/>
            <w:r>
              <w:rPr>
                <w:rFonts w:asciiTheme="majorHAnsi" w:hAnsiTheme="majorHAnsi" w:cstheme="majorHAnsi"/>
                <w:color w:val="000000"/>
              </w:rPr>
              <w:t xml:space="preserve"> 75%.</w:t>
            </w:r>
          </w:p>
          <w:p w14:paraId="30D4F210" w14:textId="5EA33416" w:rsidR="00354BCA" w:rsidRPr="00FA641C" w:rsidRDefault="00354BCA" w:rsidP="00EF6671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Skolen har god kompetanse, og så godt som ingen som får fag de ikke har formell utdanning i. Her er vi veldig heldig.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74572C6C" w14:textId="304E2DAD" w:rsidR="00EF6671" w:rsidRPr="00FA641C" w:rsidRDefault="003B08C4" w:rsidP="00E04ED3">
            <w:pPr>
              <w:pStyle w:val="Brdtekstpaaflgend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Rektor</w:t>
            </w:r>
          </w:p>
        </w:tc>
      </w:tr>
      <w:tr w:rsidR="00F717A4" w14:paraId="51904AAA" w14:textId="77777777" w:rsidTr="00C5288D">
        <w:trPr>
          <w:trHeight w:val="414"/>
        </w:trPr>
        <w:tc>
          <w:tcPr>
            <w:tcW w:w="881" w:type="dxa"/>
            <w:tcBorders>
              <w:top w:val="single" w:sz="6" w:space="0" w:color="auto"/>
              <w:left w:val="single" w:sz="24" w:space="0" w:color="auto"/>
              <w:right w:val="single" w:sz="2" w:space="0" w:color="auto"/>
            </w:tcBorders>
          </w:tcPr>
          <w:p w14:paraId="06424989" w14:textId="1FBB67CA" w:rsidR="00F717A4" w:rsidRPr="00FA641C" w:rsidRDefault="00F717A4" w:rsidP="00E04ED3">
            <w:pPr>
              <w:pStyle w:val="Brdtek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14/26</w:t>
            </w:r>
          </w:p>
        </w:tc>
        <w:tc>
          <w:tcPr>
            <w:tcW w:w="850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E04C3AC" w14:textId="7F33061B" w:rsidR="00F717A4" w:rsidRPr="0066687F" w:rsidRDefault="00F717A4" w:rsidP="00EF6671">
            <w:pPr>
              <w:rPr>
                <w:rFonts w:asciiTheme="majorHAnsi" w:hAnsiTheme="majorHAnsi" w:cstheme="majorHAnsi"/>
                <w:b/>
                <w:bCs/>
                <w:i/>
                <w:iCs/>
                <w:color w:val="000000"/>
              </w:rPr>
            </w:pPr>
            <w:r w:rsidRPr="0066687F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</w:rPr>
              <w:t>Status skolemiljø og info om tiltak i friminutt og i kantina</w:t>
            </w:r>
            <w:r w:rsidR="00354BCA" w:rsidRPr="0066687F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</w:rPr>
              <w:t>:</w:t>
            </w:r>
            <w:r w:rsidR="00A70715" w:rsidRPr="0066687F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</w:rPr>
              <w:t xml:space="preserve"> </w:t>
            </w:r>
          </w:p>
          <w:p w14:paraId="37A84053" w14:textId="70EDAB2B" w:rsidR="00354BCA" w:rsidRDefault="005016B6" w:rsidP="00EF6671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Rektor: </w:t>
            </w:r>
            <w:r w:rsidR="00BA6562">
              <w:rPr>
                <w:rFonts w:asciiTheme="majorHAnsi" w:hAnsiTheme="majorHAnsi" w:cstheme="majorHAnsi"/>
                <w:color w:val="000000"/>
              </w:rPr>
              <w:t>Merking av bord i ka</w:t>
            </w:r>
            <w:r w:rsidR="00354BCA">
              <w:rPr>
                <w:rFonts w:asciiTheme="majorHAnsi" w:hAnsiTheme="majorHAnsi" w:cstheme="majorHAnsi"/>
                <w:color w:val="000000"/>
              </w:rPr>
              <w:t>ntina</w:t>
            </w:r>
            <w:r w:rsidR="005A4603">
              <w:rPr>
                <w:rFonts w:asciiTheme="majorHAnsi" w:hAnsiTheme="majorHAnsi" w:cstheme="majorHAnsi"/>
                <w:color w:val="000000"/>
              </w:rPr>
              <w:t xml:space="preserve"> og flere tilbud om a</w:t>
            </w:r>
            <w:r w:rsidR="00354BCA">
              <w:rPr>
                <w:rFonts w:asciiTheme="majorHAnsi" w:hAnsiTheme="majorHAnsi" w:cstheme="majorHAnsi"/>
                <w:color w:val="000000"/>
              </w:rPr>
              <w:t>ktiviteter i friminutt</w:t>
            </w:r>
            <w:r w:rsidR="005A4603">
              <w:rPr>
                <w:rFonts w:asciiTheme="majorHAnsi" w:hAnsiTheme="majorHAnsi" w:cstheme="majorHAnsi"/>
                <w:color w:val="000000"/>
              </w:rPr>
              <w:t xml:space="preserve"> satt i gang. </w:t>
            </w:r>
          </w:p>
          <w:p w14:paraId="7AB3BC4D" w14:textId="77777777" w:rsidR="00773BD6" w:rsidRDefault="00773BD6" w:rsidP="00EF6671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Elev: Opplever også </w:t>
            </w:r>
            <w:r w:rsidR="001011BD">
              <w:rPr>
                <w:rFonts w:asciiTheme="majorHAnsi" w:hAnsiTheme="majorHAnsi" w:cstheme="majorHAnsi"/>
                <w:color w:val="000000"/>
              </w:rPr>
              <w:t>at det ikke er</w:t>
            </w:r>
            <w:r w:rsidR="00EC3206">
              <w:rPr>
                <w:rFonts w:asciiTheme="majorHAnsi" w:hAnsiTheme="majorHAnsi" w:cstheme="majorHAnsi"/>
                <w:color w:val="000000"/>
              </w:rPr>
              <w:t xml:space="preserve"> synlige</w:t>
            </w:r>
            <w:r w:rsidR="001011BD">
              <w:rPr>
                <w:rFonts w:asciiTheme="majorHAnsi" w:hAnsiTheme="majorHAnsi" w:cstheme="majorHAnsi"/>
                <w:color w:val="000000"/>
              </w:rPr>
              <w:t xml:space="preserve"> konflikter. </w:t>
            </w:r>
          </w:p>
          <w:p w14:paraId="380BBB3A" w14:textId="1D7332B4" w:rsidR="00EC3206" w:rsidRPr="00FA641C" w:rsidRDefault="00EC3206" w:rsidP="00EF6671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Lærer: Vi må se den positive utvikling</w:t>
            </w:r>
            <w:r w:rsidR="005016B6">
              <w:rPr>
                <w:rFonts w:asciiTheme="majorHAnsi" w:hAnsiTheme="majorHAnsi" w:cstheme="majorHAnsi"/>
                <w:color w:val="000000"/>
              </w:rPr>
              <w:t xml:space="preserve"> vi allerede har fått til på 8. trinn. Noen kull bruker vi tre år på å få til et godt nok miljø. Vi er allerede nå på god vei, men må selvfølgelig holde det varmt og jobbe videre med tiltak.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351A6B39" w14:textId="2A2B4F95" w:rsidR="00F717A4" w:rsidRDefault="00217F2D" w:rsidP="00E04ED3">
            <w:pPr>
              <w:pStyle w:val="Brdtekstpaaflgend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Rektor</w:t>
            </w:r>
          </w:p>
        </w:tc>
      </w:tr>
      <w:tr w:rsidR="00063214" w14:paraId="2CD1C16F" w14:textId="77777777" w:rsidTr="00C5288D">
        <w:trPr>
          <w:trHeight w:val="414"/>
        </w:trPr>
        <w:tc>
          <w:tcPr>
            <w:tcW w:w="881" w:type="dxa"/>
            <w:tcBorders>
              <w:top w:val="single" w:sz="6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</w:tcPr>
          <w:p w14:paraId="6E764BBE" w14:textId="6E81D149" w:rsidR="00063214" w:rsidRPr="00FA641C" w:rsidRDefault="003B08C4" w:rsidP="00063214">
            <w:pPr>
              <w:pStyle w:val="Brdtek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217F2D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/26</w:t>
            </w:r>
          </w:p>
        </w:tc>
        <w:tc>
          <w:tcPr>
            <w:tcW w:w="8507" w:type="dxa"/>
            <w:tcBorders>
              <w:top w:val="single" w:sz="6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1D20DAB3" w14:textId="36ACBE84" w:rsidR="002E6B51" w:rsidRPr="00846A36" w:rsidRDefault="003B08C4" w:rsidP="0083716A">
            <w:pPr>
              <w:pStyle w:val="Brdtekstpaaflgende"/>
              <w:spacing w:before="0"/>
              <w:rPr>
                <w:rFonts w:asciiTheme="majorHAnsi" w:hAnsiTheme="majorHAnsi" w:cstheme="majorHAnsi"/>
                <w:b/>
                <w:bCs/>
                <w:i/>
                <w:iCs/>
                <w:color w:val="000000"/>
              </w:rPr>
            </w:pPr>
            <w:r w:rsidRPr="00846A36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</w:rPr>
              <w:t>Foreldremøter og første SU og FAU-møte</w:t>
            </w:r>
            <w:r w:rsidR="00BE062C" w:rsidRPr="00846A36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</w:rPr>
              <w:t>:</w:t>
            </w:r>
          </w:p>
          <w:p w14:paraId="1D0DC3A8" w14:textId="76000F29" w:rsidR="003A5C85" w:rsidRDefault="00963FAB" w:rsidP="00963FAB">
            <w:pPr>
              <w:pStyle w:val="Brdtekstpaaflgende"/>
              <w:numPr>
                <w:ilvl w:val="0"/>
                <w:numId w:val="19"/>
              </w:numPr>
              <w:spacing w:before="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8. trinn</w:t>
            </w:r>
            <w:r w:rsidR="00A3337B">
              <w:rPr>
                <w:rFonts w:asciiTheme="majorHAnsi" w:hAnsiTheme="majorHAnsi" w:cstheme="majorHAnsi"/>
                <w:color w:val="000000"/>
              </w:rPr>
              <w:t>s</w:t>
            </w:r>
            <w:r>
              <w:rPr>
                <w:rFonts w:asciiTheme="majorHAnsi" w:hAnsiTheme="majorHAnsi" w:cstheme="majorHAnsi"/>
                <w:color w:val="000000"/>
              </w:rPr>
              <w:t xml:space="preserve"> foreldremøte:</w:t>
            </w:r>
            <w:r w:rsidR="0098690A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="006A0025">
              <w:rPr>
                <w:rFonts w:asciiTheme="majorHAnsi" w:hAnsiTheme="majorHAnsi" w:cstheme="majorHAnsi"/>
                <w:color w:val="000000"/>
              </w:rPr>
              <w:t>25. august kl. 17.30</w:t>
            </w:r>
          </w:p>
          <w:p w14:paraId="15162C51" w14:textId="162BE539" w:rsidR="00A3337B" w:rsidRDefault="00A3337B" w:rsidP="00963FAB">
            <w:pPr>
              <w:pStyle w:val="Brdtekstpaaflgende"/>
              <w:numPr>
                <w:ilvl w:val="0"/>
                <w:numId w:val="19"/>
              </w:numPr>
              <w:spacing w:before="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9. trinns foreldremøte: </w:t>
            </w:r>
            <w:r w:rsidR="006A0025">
              <w:rPr>
                <w:rFonts w:asciiTheme="majorHAnsi" w:hAnsiTheme="majorHAnsi" w:cstheme="majorHAnsi"/>
                <w:color w:val="000000"/>
              </w:rPr>
              <w:t>27. august kl. 17.30</w:t>
            </w:r>
          </w:p>
          <w:p w14:paraId="6273EA57" w14:textId="46DCCACF" w:rsidR="00A3337B" w:rsidRDefault="00A3337B" w:rsidP="00963FAB">
            <w:pPr>
              <w:pStyle w:val="Brdtekstpaaflgende"/>
              <w:numPr>
                <w:ilvl w:val="0"/>
                <w:numId w:val="19"/>
              </w:numPr>
              <w:spacing w:before="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10. trinns foreldremøte: </w:t>
            </w:r>
            <w:r w:rsidR="002F1E95">
              <w:rPr>
                <w:rFonts w:asciiTheme="majorHAnsi" w:hAnsiTheme="majorHAnsi" w:cstheme="majorHAnsi"/>
                <w:color w:val="000000"/>
              </w:rPr>
              <w:t>2. mai kl. 17.30</w:t>
            </w:r>
          </w:p>
          <w:p w14:paraId="4B44A6FE" w14:textId="0E1E2E13" w:rsidR="002E6B51" w:rsidRPr="00217F2D" w:rsidRDefault="002F1E95" w:rsidP="005F66D2">
            <w:pPr>
              <w:pStyle w:val="Brdtekstpaaflgende"/>
              <w:numPr>
                <w:ilvl w:val="0"/>
                <w:numId w:val="19"/>
              </w:numPr>
              <w:spacing w:before="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FAU og SU: 8. september kl. 17.30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14:paraId="23C73890" w14:textId="3B1AFFF2" w:rsidR="00063214" w:rsidRPr="00FA641C" w:rsidRDefault="00063214" w:rsidP="00063214">
            <w:pPr>
              <w:pStyle w:val="Brdtekstpaaflgende"/>
              <w:rPr>
                <w:rFonts w:asciiTheme="majorHAnsi" w:hAnsiTheme="majorHAnsi" w:cstheme="majorHAnsi"/>
              </w:rPr>
            </w:pPr>
            <w:r w:rsidRPr="00FA641C">
              <w:rPr>
                <w:rFonts w:asciiTheme="majorHAnsi" w:hAnsiTheme="majorHAnsi" w:cstheme="majorHAnsi"/>
              </w:rPr>
              <w:t>Leder</w:t>
            </w:r>
          </w:p>
        </w:tc>
      </w:tr>
    </w:tbl>
    <w:p w14:paraId="1B89160E" w14:textId="04350CD9" w:rsidR="00A116D8" w:rsidRPr="004C254B" w:rsidRDefault="00A116D8" w:rsidP="00D77714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</w:p>
    <w:sectPr w:rsidR="00A116D8" w:rsidRPr="004C254B" w:rsidSect="00D85AF0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9056B" w14:textId="77777777" w:rsidR="00246762" w:rsidRDefault="00246762" w:rsidP="005A50D1">
      <w:r>
        <w:separator/>
      </w:r>
    </w:p>
  </w:endnote>
  <w:endnote w:type="continuationSeparator" w:id="0">
    <w:p w14:paraId="34E254A5" w14:textId="77777777" w:rsidR="00246762" w:rsidRDefault="00246762" w:rsidP="005A50D1">
      <w:r>
        <w:continuationSeparator/>
      </w:r>
    </w:p>
  </w:endnote>
  <w:endnote w:type="continuationNotice" w:id="1">
    <w:p w14:paraId="562CFBE3" w14:textId="77777777" w:rsidR="00246762" w:rsidRDefault="002467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4E754" w14:textId="77777777" w:rsidR="00246762" w:rsidRDefault="00246762" w:rsidP="005A50D1">
      <w:r>
        <w:separator/>
      </w:r>
    </w:p>
  </w:footnote>
  <w:footnote w:type="continuationSeparator" w:id="0">
    <w:p w14:paraId="7AE1190D" w14:textId="77777777" w:rsidR="00246762" w:rsidRDefault="00246762" w:rsidP="005A50D1">
      <w:r>
        <w:continuationSeparator/>
      </w:r>
    </w:p>
  </w:footnote>
  <w:footnote w:type="continuationNotice" w:id="1">
    <w:p w14:paraId="76157F5D" w14:textId="77777777" w:rsidR="00246762" w:rsidRDefault="002467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4C21"/>
    <w:multiLevelType w:val="multilevel"/>
    <w:tmpl w:val="890044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7C5430A"/>
    <w:multiLevelType w:val="hybridMultilevel"/>
    <w:tmpl w:val="6F860728"/>
    <w:lvl w:ilvl="0" w:tplc="0C00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C54D9"/>
    <w:multiLevelType w:val="hybridMultilevel"/>
    <w:tmpl w:val="2CE0D31A"/>
    <w:lvl w:ilvl="0" w:tplc="DA42BD5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F03E2"/>
    <w:multiLevelType w:val="hybridMultilevel"/>
    <w:tmpl w:val="9A5E7CF8"/>
    <w:lvl w:ilvl="0" w:tplc="0C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177F91"/>
    <w:multiLevelType w:val="hybridMultilevel"/>
    <w:tmpl w:val="C688EA24"/>
    <w:lvl w:ilvl="0" w:tplc="82AA35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56B6F"/>
    <w:multiLevelType w:val="hybridMultilevel"/>
    <w:tmpl w:val="9C167C12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323AEB"/>
    <w:multiLevelType w:val="hybridMultilevel"/>
    <w:tmpl w:val="E3AA833C"/>
    <w:lvl w:ilvl="0" w:tplc="9E1E81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13B3D"/>
    <w:multiLevelType w:val="multilevel"/>
    <w:tmpl w:val="C1FA2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D97851"/>
    <w:multiLevelType w:val="hybridMultilevel"/>
    <w:tmpl w:val="4016162E"/>
    <w:lvl w:ilvl="0" w:tplc="0C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4431F"/>
    <w:multiLevelType w:val="hybridMultilevel"/>
    <w:tmpl w:val="F8382304"/>
    <w:lvl w:ilvl="0" w:tplc="269446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629E1"/>
    <w:multiLevelType w:val="hybridMultilevel"/>
    <w:tmpl w:val="9814D59C"/>
    <w:lvl w:ilvl="0" w:tplc="269446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D2B47"/>
    <w:multiLevelType w:val="multilevel"/>
    <w:tmpl w:val="E528BE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47570A9E"/>
    <w:multiLevelType w:val="hybridMultilevel"/>
    <w:tmpl w:val="72DAB3F4"/>
    <w:lvl w:ilvl="0" w:tplc="9368A6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E3CC6"/>
    <w:multiLevelType w:val="hybridMultilevel"/>
    <w:tmpl w:val="76C603A0"/>
    <w:lvl w:ilvl="0" w:tplc="818431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u w:val="no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FE361B"/>
    <w:multiLevelType w:val="hybridMultilevel"/>
    <w:tmpl w:val="DE483524"/>
    <w:lvl w:ilvl="0" w:tplc="7D28F5EA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6E2AD0"/>
    <w:multiLevelType w:val="multilevel"/>
    <w:tmpl w:val="52DC5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EB7A1C"/>
    <w:multiLevelType w:val="hybridMultilevel"/>
    <w:tmpl w:val="875AF810"/>
    <w:lvl w:ilvl="0" w:tplc="20C6B95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9F580B"/>
    <w:multiLevelType w:val="hybridMultilevel"/>
    <w:tmpl w:val="D9DECC56"/>
    <w:lvl w:ilvl="0" w:tplc="269446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006238">
    <w:abstractNumId w:val="16"/>
  </w:num>
  <w:num w:numId="2" w16cid:durableId="1394936226">
    <w:abstractNumId w:val="13"/>
  </w:num>
  <w:num w:numId="3" w16cid:durableId="813183712">
    <w:abstractNumId w:val="4"/>
  </w:num>
  <w:num w:numId="4" w16cid:durableId="403333337">
    <w:abstractNumId w:val="4"/>
  </w:num>
  <w:num w:numId="5" w16cid:durableId="1761369218">
    <w:abstractNumId w:val="9"/>
  </w:num>
  <w:num w:numId="6" w16cid:durableId="1522285221">
    <w:abstractNumId w:val="10"/>
  </w:num>
  <w:num w:numId="7" w16cid:durableId="766732072">
    <w:abstractNumId w:val="17"/>
  </w:num>
  <w:num w:numId="8" w16cid:durableId="1977560696">
    <w:abstractNumId w:val="12"/>
  </w:num>
  <w:num w:numId="9" w16cid:durableId="15362389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8131976">
    <w:abstractNumId w:val="0"/>
  </w:num>
  <w:num w:numId="11" w16cid:durableId="372459743">
    <w:abstractNumId w:val="11"/>
  </w:num>
  <w:num w:numId="12" w16cid:durableId="1393961554">
    <w:abstractNumId w:val="7"/>
  </w:num>
  <w:num w:numId="13" w16cid:durableId="407575466">
    <w:abstractNumId w:val="15"/>
  </w:num>
  <w:num w:numId="14" w16cid:durableId="1483427651">
    <w:abstractNumId w:val="6"/>
  </w:num>
  <w:num w:numId="15" w16cid:durableId="894239009">
    <w:abstractNumId w:val="2"/>
  </w:num>
  <w:num w:numId="16" w16cid:durableId="1795244471">
    <w:abstractNumId w:val="1"/>
  </w:num>
  <w:num w:numId="17" w16cid:durableId="1324552658">
    <w:abstractNumId w:val="8"/>
  </w:num>
  <w:num w:numId="18" w16cid:durableId="2127117175">
    <w:abstractNumId w:val="3"/>
  </w:num>
  <w:num w:numId="19" w16cid:durableId="1768384840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E63"/>
    <w:rsid w:val="00002F03"/>
    <w:rsid w:val="00005034"/>
    <w:rsid w:val="00006DAF"/>
    <w:rsid w:val="00007DA5"/>
    <w:rsid w:val="00011DED"/>
    <w:rsid w:val="00011E3C"/>
    <w:rsid w:val="00013F76"/>
    <w:rsid w:val="00014B50"/>
    <w:rsid w:val="00014DDB"/>
    <w:rsid w:val="00015998"/>
    <w:rsid w:val="00017E5E"/>
    <w:rsid w:val="000220D2"/>
    <w:rsid w:val="00024B63"/>
    <w:rsid w:val="000344AA"/>
    <w:rsid w:val="0003459A"/>
    <w:rsid w:val="00036767"/>
    <w:rsid w:val="00037978"/>
    <w:rsid w:val="00043059"/>
    <w:rsid w:val="00044C9F"/>
    <w:rsid w:val="00045C71"/>
    <w:rsid w:val="0004683A"/>
    <w:rsid w:val="00046981"/>
    <w:rsid w:val="00050943"/>
    <w:rsid w:val="00050EB3"/>
    <w:rsid w:val="0005260E"/>
    <w:rsid w:val="0005321D"/>
    <w:rsid w:val="000534A7"/>
    <w:rsid w:val="00055772"/>
    <w:rsid w:val="00056A26"/>
    <w:rsid w:val="00063214"/>
    <w:rsid w:val="00066564"/>
    <w:rsid w:val="00073F5E"/>
    <w:rsid w:val="00076628"/>
    <w:rsid w:val="00081534"/>
    <w:rsid w:val="00081E6A"/>
    <w:rsid w:val="00082E63"/>
    <w:rsid w:val="00086CB5"/>
    <w:rsid w:val="00091C78"/>
    <w:rsid w:val="00094D7A"/>
    <w:rsid w:val="00096E9C"/>
    <w:rsid w:val="00097087"/>
    <w:rsid w:val="000A2C61"/>
    <w:rsid w:val="000A483B"/>
    <w:rsid w:val="000A61E5"/>
    <w:rsid w:val="000A6564"/>
    <w:rsid w:val="000B44D9"/>
    <w:rsid w:val="000B4B68"/>
    <w:rsid w:val="000B787B"/>
    <w:rsid w:val="000C10EC"/>
    <w:rsid w:val="000C63DC"/>
    <w:rsid w:val="000C7EF6"/>
    <w:rsid w:val="000D011B"/>
    <w:rsid w:val="000D1F5C"/>
    <w:rsid w:val="000D5A80"/>
    <w:rsid w:val="000E0D0C"/>
    <w:rsid w:val="000E165F"/>
    <w:rsid w:val="000E3653"/>
    <w:rsid w:val="000E62FA"/>
    <w:rsid w:val="000E7DCE"/>
    <w:rsid w:val="000F4DAA"/>
    <w:rsid w:val="000F584F"/>
    <w:rsid w:val="000F6577"/>
    <w:rsid w:val="000F72FA"/>
    <w:rsid w:val="001011BD"/>
    <w:rsid w:val="001042D4"/>
    <w:rsid w:val="00107640"/>
    <w:rsid w:val="0011054B"/>
    <w:rsid w:val="00111F05"/>
    <w:rsid w:val="00115894"/>
    <w:rsid w:val="001219DC"/>
    <w:rsid w:val="00121FE7"/>
    <w:rsid w:val="001257F5"/>
    <w:rsid w:val="00131E6B"/>
    <w:rsid w:val="00134F8F"/>
    <w:rsid w:val="00137207"/>
    <w:rsid w:val="00152687"/>
    <w:rsid w:val="0015393B"/>
    <w:rsid w:val="00155335"/>
    <w:rsid w:val="0016311D"/>
    <w:rsid w:val="00174005"/>
    <w:rsid w:val="0019404B"/>
    <w:rsid w:val="00195599"/>
    <w:rsid w:val="001A3E51"/>
    <w:rsid w:val="001A4EF4"/>
    <w:rsid w:val="001A7412"/>
    <w:rsid w:val="001A7E94"/>
    <w:rsid w:val="001B0CDB"/>
    <w:rsid w:val="001B20F9"/>
    <w:rsid w:val="001B6F57"/>
    <w:rsid w:val="001C12AC"/>
    <w:rsid w:val="001C2226"/>
    <w:rsid w:val="001C4F40"/>
    <w:rsid w:val="001C7FA2"/>
    <w:rsid w:val="001D7E63"/>
    <w:rsid w:val="001E0C71"/>
    <w:rsid w:val="001E1B4F"/>
    <w:rsid w:val="001E48C5"/>
    <w:rsid w:val="001F1DB9"/>
    <w:rsid w:val="0020461D"/>
    <w:rsid w:val="00210432"/>
    <w:rsid w:val="0021044C"/>
    <w:rsid w:val="0021479B"/>
    <w:rsid w:val="00215FEB"/>
    <w:rsid w:val="0021614C"/>
    <w:rsid w:val="0021625D"/>
    <w:rsid w:val="00217F2D"/>
    <w:rsid w:val="002207AE"/>
    <w:rsid w:val="00221998"/>
    <w:rsid w:val="00221E93"/>
    <w:rsid w:val="002233BA"/>
    <w:rsid w:val="00223FEF"/>
    <w:rsid w:val="00225D45"/>
    <w:rsid w:val="00226B1F"/>
    <w:rsid w:val="002273A3"/>
    <w:rsid w:val="00230093"/>
    <w:rsid w:val="00230673"/>
    <w:rsid w:val="00236251"/>
    <w:rsid w:val="00242EA9"/>
    <w:rsid w:val="00245305"/>
    <w:rsid w:val="0024656C"/>
    <w:rsid w:val="00246762"/>
    <w:rsid w:val="0025110C"/>
    <w:rsid w:val="0025233F"/>
    <w:rsid w:val="0025335F"/>
    <w:rsid w:val="00253977"/>
    <w:rsid w:val="00254749"/>
    <w:rsid w:val="0025615A"/>
    <w:rsid w:val="0026181E"/>
    <w:rsid w:val="00266731"/>
    <w:rsid w:val="002679E9"/>
    <w:rsid w:val="00270415"/>
    <w:rsid w:val="00272AB4"/>
    <w:rsid w:val="00272D89"/>
    <w:rsid w:val="002752E5"/>
    <w:rsid w:val="002776F5"/>
    <w:rsid w:val="00277D9A"/>
    <w:rsid w:val="00282A6C"/>
    <w:rsid w:val="00285381"/>
    <w:rsid w:val="0029063C"/>
    <w:rsid w:val="00293EDD"/>
    <w:rsid w:val="00295D5F"/>
    <w:rsid w:val="00297BC9"/>
    <w:rsid w:val="002A0BB6"/>
    <w:rsid w:val="002A3BC1"/>
    <w:rsid w:val="002A63A0"/>
    <w:rsid w:val="002A693D"/>
    <w:rsid w:val="002A6E03"/>
    <w:rsid w:val="002A7677"/>
    <w:rsid w:val="002B03D3"/>
    <w:rsid w:val="002B148A"/>
    <w:rsid w:val="002B285E"/>
    <w:rsid w:val="002B32BA"/>
    <w:rsid w:val="002B59A4"/>
    <w:rsid w:val="002B5F4A"/>
    <w:rsid w:val="002C2555"/>
    <w:rsid w:val="002C7244"/>
    <w:rsid w:val="002D22FA"/>
    <w:rsid w:val="002D741D"/>
    <w:rsid w:val="002E09BF"/>
    <w:rsid w:val="002E0D78"/>
    <w:rsid w:val="002E39BE"/>
    <w:rsid w:val="002E6B51"/>
    <w:rsid w:val="002F1E95"/>
    <w:rsid w:val="002F688D"/>
    <w:rsid w:val="002F6DC3"/>
    <w:rsid w:val="00303FCF"/>
    <w:rsid w:val="003059E1"/>
    <w:rsid w:val="00310FB8"/>
    <w:rsid w:val="00314A4B"/>
    <w:rsid w:val="00316C1C"/>
    <w:rsid w:val="0032245E"/>
    <w:rsid w:val="00324A71"/>
    <w:rsid w:val="00326E7B"/>
    <w:rsid w:val="00326F1C"/>
    <w:rsid w:val="003309E1"/>
    <w:rsid w:val="00333F98"/>
    <w:rsid w:val="003344F5"/>
    <w:rsid w:val="00334D6B"/>
    <w:rsid w:val="00335944"/>
    <w:rsid w:val="00337C08"/>
    <w:rsid w:val="0034440B"/>
    <w:rsid w:val="00353A83"/>
    <w:rsid w:val="003548FB"/>
    <w:rsid w:val="00354BCA"/>
    <w:rsid w:val="0035559E"/>
    <w:rsid w:val="00363226"/>
    <w:rsid w:val="0036342E"/>
    <w:rsid w:val="00367F65"/>
    <w:rsid w:val="00374873"/>
    <w:rsid w:val="003771B5"/>
    <w:rsid w:val="00381FA5"/>
    <w:rsid w:val="0038399B"/>
    <w:rsid w:val="00391AB6"/>
    <w:rsid w:val="00393E54"/>
    <w:rsid w:val="00397DF8"/>
    <w:rsid w:val="003A0969"/>
    <w:rsid w:val="003A2307"/>
    <w:rsid w:val="003A3D66"/>
    <w:rsid w:val="003A55BC"/>
    <w:rsid w:val="003A5C85"/>
    <w:rsid w:val="003B08C4"/>
    <w:rsid w:val="003C121A"/>
    <w:rsid w:val="003C17B1"/>
    <w:rsid w:val="003C465D"/>
    <w:rsid w:val="003C561B"/>
    <w:rsid w:val="003D0A6C"/>
    <w:rsid w:val="003D28E2"/>
    <w:rsid w:val="003D3C13"/>
    <w:rsid w:val="003D7B5A"/>
    <w:rsid w:val="003E1C6E"/>
    <w:rsid w:val="003E36DC"/>
    <w:rsid w:val="003E7222"/>
    <w:rsid w:val="003F0AD2"/>
    <w:rsid w:val="003F0AEB"/>
    <w:rsid w:val="003F1568"/>
    <w:rsid w:val="003F733D"/>
    <w:rsid w:val="003F785C"/>
    <w:rsid w:val="0040245E"/>
    <w:rsid w:val="00402FB2"/>
    <w:rsid w:val="00404432"/>
    <w:rsid w:val="004159A0"/>
    <w:rsid w:val="004161B4"/>
    <w:rsid w:val="00416271"/>
    <w:rsid w:val="00427787"/>
    <w:rsid w:val="00431BB1"/>
    <w:rsid w:val="00432157"/>
    <w:rsid w:val="00444927"/>
    <w:rsid w:val="0044675A"/>
    <w:rsid w:val="004531FA"/>
    <w:rsid w:val="00457886"/>
    <w:rsid w:val="00457ED5"/>
    <w:rsid w:val="00463A8A"/>
    <w:rsid w:val="00464405"/>
    <w:rsid w:val="0047082D"/>
    <w:rsid w:val="00471A7D"/>
    <w:rsid w:val="004734E6"/>
    <w:rsid w:val="00475B05"/>
    <w:rsid w:val="00476586"/>
    <w:rsid w:val="004802D6"/>
    <w:rsid w:val="00483548"/>
    <w:rsid w:val="00486C2A"/>
    <w:rsid w:val="004877C9"/>
    <w:rsid w:val="0049019F"/>
    <w:rsid w:val="00491BDA"/>
    <w:rsid w:val="00492E76"/>
    <w:rsid w:val="004967B2"/>
    <w:rsid w:val="004A083B"/>
    <w:rsid w:val="004A1E68"/>
    <w:rsid w:val="004A24E0"/>
    <w:rsid w:val="004A3D90"/>
    <w:rsid w:val="004A4084"/>
    <w:rsid w:val="004A4319"/>
    <w:rsid w:val="004A5AF2"/>
    <w:rsid w:val="004A703E"/>
    <w:rsid w:val="004B1B66"/>
    <w:rsid w:val="004B3028"/>
    <w:rsid w:val="004B395B"/>
    <w:rsid w:val="004C02C1"/>
    <w:rsid w:val="004C254B"/>
    <w:rsid w:val="004C4CB4"/>
    <w:rsid w:val="004C5B03"/>
    <w:rsid w:val="004C75AB"/>
    <w:rsid w:val="004D03A6"/>
    <w:rsid w:val="004D4D74"/>
    <w:rsid w:val="004E0709"/>
    <w:rsid w:val="004E0BF5"/>
    <w:rsid w:val="004E12BE"/>
    <w:rsid w:val="004E1700"/>
    <w:rsid w:val="004E1FF9"/>
    <w:rsid w:val="004E5860"/>
    <w:rsid w:val="004E6139"/>
    <w:rsid w:val="00500972"/>
    <w:rsid w:val="005016B6"/>
    <w:rsid w:val="00501D87"/>
    <w:rsid w:val="00506B87"/>
    <w:rsid w:val="00506E37"/>
    <w:rsid w:val="00507CB9"/>
    <w:rsid w:val="00513670"/>
    <w:rsid w:val="0051405C"/>
    <w:rsid w:val="00515B71"/>
    <w:rsid w:val="00515C8B"/>
    <w:rsid w:val="00517938"/>
    <w:rsid w:val="00522711"/>
    <w:rsid w:val="00522F50"/>
    <w:rsid w:val="00524EFB"/>
    <w:rsid w:val="00526999"/>
    <w:rsid w:val="005326AC"/>
    <w:rsid w:val="0053276E"/>
    <w:rsid w:val="00532988"/>
    <w:rsid w:val="00533F6B"/>
    <w:rsid w:val="00533FF3"/>
    <w:rsid w:val="00534346"/>
    <w:rsid w:val="005357A4"/>
    <w:rsid w:val="00540259"/>
    <w:rsid w:val="00543801"/>
    <w:rsid w:val="00547BEE"/>
    <w:rsid w:val="00550428"/>
    <w:rsid w:val="005570DD"/>
    <w:rsid w:val="0056539A"/>
    <w:rsid w:val="00566922"/>
    <w:rsid w:val="0057191F"/>
    <w:rsid w:val="005749EC"/>
    <w:rsid w:val="00574F71"/>
    <w:rsid w:val="00576949"/>
    <w:rsid w:val="005815B5"/>
    <w:rsid w:val="00582DEC"/>
    <w:rsid w:val="00585D3F"/>
    <w:rsid w:val="005944BD"/>
    <w:rsid w:val="00596D09"/>
    <w:rsid w:val="005A0A77"/>
    <w:rsid w:val="005A2328"/>
    <w:rsid w:val="005A32A8"/>
    <w:rsid w:val="005A4603"/>
    <w:rsid w:val="005A50D1"/>
    <w:rsid w:val="005A5E33"/>
    <w:rsid w:val="005B1020"/>
    <w:rsid w:val="005B7A9F"/>
    <w:rsid w:val="005C0C2B"/>
    <w:rsid w:val="005C1C01"/>
    <w:rsid w:val="005C4E90"/>
    <w:rsid w:val="005C6950"/>
    <w:rsid w:val="005D2873"/>
    <w:rsid w:val="005D4170"/>
    <w:rsid w:val="005D5C86"/>
    <w:rsid w:val="005D6061"/>
    <w:rsid w:val="005F0FC2"/>
    <w:rsid w:val="005F38EF"/>
    <w:rsid w:val="005F48D2"/>
    <w:rsid w:val="005F66D2"/>
    <w:rsid w:val="00600F59"/>
    <w:rsid w:val="00604550"/>
    <w:rsid w:val="00604BF2"/>
    <w:rsid w:val="006151C9"/>
    <w:rsid w:val="00616339"/>
    <w:rsid w:val="0062261D"/>
    <w:rsid w:val="00627552"/>
    <w:rsid w:val="00633FBE"/>
    <w:rsid w:val="00635F99"/>
    <w:rsid w:val="00641917"/>
    <w:rsid w:val="00641B43"/>
    <w:rsid w:val="00641E22"/>
    <w:rsid w:val="00646523"/>
    <w:rsid w:val="00651B19"/>
    <w:rsid w:val="006522A2"/>
    <w:rsid w:val="00653274"/>
    <w:rsid w:val="00664011"/>
    <w:rsid w:val="0066687F"/>
    <w:rsid w:val="00672AF2"/>
    <w:rsid w:val="0067310D"/>
    <w:rsid w:val="00675089"/>
    <w:rsid w:val="006755E0"/>
    <w:rsid w:val="00677087"/>
    <w:rsid w:val="00681192"/>
    <w:rsid w:val="00686AA9"/>
    <w:rsid w:val="00686B6B"/>
    <w:rsid w:val="0069325C"/>
    <w:rsid w:val="006952E3"/>
    <w:rsid w:val="00696A58"/>
    <w:rsid w:val="006A0025"/>
    <w:rsid w:val="006A4919"/>
    <w:rsid w:val="006A4A0C"/>
    <w:rsid w:val="006B2070"/>
    <w:rsid w:val="006B3A78"/>
    <w:rsid w:val="006B4DEA"/>
    <w:rsid w:val="006B71FA"/>
    <w:rsid w:val="006C07E8"/>
    <w:rsid w:val="006C45A8"/>
    <w:rsid w:val="006C534C"/>
    <w:rsid w:val="006C5C48"/>
    <w:rsid w:val="006C5C82"/>
    <w:rsid w:val="006C77B8"/>
    <w:rsid w:val="006D202B"/>
    <w:rsid w:val="006D3193"/>
    <w:rsid w:val="006E18E3"/>
    <w:rsid w:val="006E191A"/>
    <w:rsid w:val="006E250A"/>
    <w:rsid w:val="006E2842"/>
    <w:rsid w:val="006E4D4B"/>
    <w:rsid w:val="006E7EC5"/>
    <w:rsid w:val="006F293A"/>
    <w:rsid w:val="006F5856"/>
    <w:rsid w:val="006F5972"/>
    <w:rsid w:val="006F6C44"/>
    <w:rsid w:val="006F7303"/>
    <w:rsid w:val="006F7E90"/>
    <w:rsid w:val="0070037B"/>
    <w:rsid w:val="00705A5E"/>
    <w:rsid w:val="00710895"/>
    <w:rsid w:val="007148C0"/>
    <w:rsid w:val="0072023B"/>
    <w:rsid w:val="0072230D"/>
    <w:rsid w:val="00722D77"/>
    <w:rsid w:val="00725DD0"/>
    <w:rsid w:val="00731230"/>
    <w:rsid w:val="00732C64"/>
    <w:rsid w:val="00736E0C"/>
    <w:rsid w:val="0074432C"/>
    <w:rsid w:val="00744B5A"/>
    <w:rsid w:val="00746B1C"/>
    <w:rsid w:val="00764624"/>
    <w:rsid w:val="007731AF"/>
    <w:rsid w:val="00773505"/>
    <w:rsid w:val="0077384E"/>
    <w:rsid w:val="00773BD6"/>
    <w:rsid w:val="00774216"/>
    <w:rsid w:val="00782143"/>
    <w:rsid w:val="00786FE4"/>
    <w:rsid w:val="00791202"/>
    <w:rsid w:val="007919CF"/>
    <w:rsid w:val="0079363B"/>
    <w:rsid w:val="00795610"/>
    <w:rsid w:val="00796838"/>
    <w:rsid w:val="007A2B19"/>
    <w:rsid w:val="007A4A05"/>
    <w:rsid w:val="007A4C48"/>
    <w:rsid w:val="007C00D0"/>
    <w:rsid w:val="007C5D86"/>
    <w:rsid w:val="007C7E7B"/>
    <w:rsid w:val="007D2660"/>
    <w:rsid w:val="007E062E"/>
    <w:rsid w:val="007E216A"/>
    <w:rsid w:val="007E2ECF"/>
    <w:rsid w:val="007E337E"/>
    <w:rsid w:val="007E3C46"/>
    <w:rsid w:val="007F32D8"/>
    <w:rsid w:val="007F56F7"/>
    <w:rsid w:val="00803D09"/>
    <w:rsid w:val="008064FA"/>
    <w:rsid w:val="00807BA2"/>
    <w:rsid w:val="00807CD4"/>
    <w:rsid w:val="0081264B"/>
    <w:rsid w:val="00816C89"/>
    <w:rsid w:val="00817A7B"/>
    <w:rsid w:val="008244B4"/>
    <w:rsid w:val="00827EC2"/>
    <w:rsid w:val="0083716A"/>
    <w:rsid w:val="00845F11"/>
    <w:rsid w:val="008462B9"/>
    <w:rsid w:val="00846A36"/>
    <w:rsid w:val="00851014"/>
    <w:rsid w:val="00852129"/>
    <w:rsid w:val="00854DF5"/>
    <w:rsid w:val="00855519"/>
    <w:rsid w:val="008601E8"/>
    <w:rsid w:val="00872DA8"/>
    <w:rsid w:val="00875787"/>
    <w:rsid w:val="00877151"/>
    <w:rsid w:val="0088228E"/>
    <w:rsid w:val="00882E99"/>
    <w:rsid w:val="008832CF"/>
    <w:rsid w:val="0088409D"/>
    <w:rsid w:val="00887A22"/>
    <w:rsid w:val="008901B4"/>
    <w:rsid w:val="00893358"/>
    <w:rsid w:val="00893B1C"/>
    <w:rsid w:val="00896808"/>
    <w:rsid w:val="008A21E2"/>
    <w:rsid w:val="008A715D"/>
    <w:rsid w:val="008B0470"/>
    <w:rsid w:val="008C2E7A"/>
    <w:rsid w:val="008C3B84"/>
    <w:rsid w:val="008C47EB"/>
    <w:rsid w:val="008C5A53"/>
    <w:rsid w:val="008C6000"/>
    <w:rsid w:val="008C6E40"/>
    <w:rsid w:val="008D28E5"/>
    <w:rsid w:val="008D3B72"/>
    <w:rsid w:val="008D3C03"/>
    <w:rsid w:val="008D7E60"/>
    <w:rsid w:val="008E4364"/>
    <w:rsid w:val="008E4E83"/>
    <w:rsid w:val="008E7393"/>
    <w:rsid w:val="008F28BE"/>
    <w:rsid w:val="0090036E"/>
    <w:rsid w:val="0090173C"/>
    <w:rsid w:val="009100D8"/>
    <w:rsid w:val="00910849"/>
    <w:rsid w:val="0091140E"/>
    <w:rsid w:val="00916849"/>
    <w:rsid w:val="00917677"/>
    <w:rsid w:val="0093311C"/>
    <w:rsid w:val="0093554A"/>
    <w:rsid w:val="0094096A"/>
    <w:rsid w:val="00943310"/>
    <w:rsid w:val="0094415C"/>
    <w:rsid w:val="00946A14"/>
    <w:rsid w:val="00947538"/>
    <w:rsid w:val="00954923"/>
    <w:rsid w:val="00963FAB"/>
    <w:rsid w:val="00970ECD"/>
    <w:rsid w:val="0097306B"/>
    <w:rsid w:val="00973E87"/>
    <w:rsid w:val="00974C9F"/>
    <w:rsid w:val="00983A8D"/>
    <w:rsid w:val="00986137"/>
    <w:rsid w:val="0098639E"/>
    <w:rsid w:val="0098690A"/>
    <w:rsid w:val="00987524"/>
    <w:rsid w:val="00994914"/>
    <w:rsid w:val="00995DDE"/>
    <w:rsid w:val="0099612F"/>
    <w:rsid w:val="009A686A"/>
    <w:rsid w:val="009A6CDB"/>
    <w:rsid w:val="009A758B"/>
    <w:rsid w:val="009A7AC5"/>
    <w:rsid w:val="009B1F59"/>
    <w:rsid w:val="009B7F8D"/>
    <w:rsid w:val="009C56BF"/>
    <w:rsid w:val="009C7044"/>
    <w:rsid w:val="009D6C0E"/>
    <w:rsid w:val="009E3B2A"/>
    <w:rsid w:val="009E5C00"/>
    <w:rsid w:val="009E62BA"/>
    <w:rsid w:val="009F24BD"/>
    <w:rsid w:val="009F2B58"/>
    <w:rsid w:val="009F2E09"/>
    <w:rsid w:val="009F75A2"/>
    <w:rsid w:val="009F7E65"/>
    <w:rsid w:val="00A116D8"/>
    <w:rsid w:val="00A15226"/>
    <w:rsid w:val="00A16608"/>
    <w:rsid w:val="00A16F3A"/>
    <w:rsid w:val="00A22F67"/>
    <w:rsid w:val="00A25B36"/>
    <w:rsid w:val="00A267B0"/>
    <w:rsid w:val="00A3337B"/>
    <w:rsid w:val="00A34622"/>
    <w:rsid w:val="00A4461D"/>
    <w:rsid w:val="00A46FB4"/>
    <w:rsid w:val="00A50EB6"/>
    <w:rsid w:val="00A53809"/>
    <w:rsid w:val="00A5408D"/>
    <w:rsid w:val="00A555DB"/>
    <w:rsid w:val="00A579E6"/>
    <w:rsid w:val="00A61B30"/>
    <w:rsid w:val="00A6331E"/>
    <w:rsid w:val="00A63A41"/>
    <w:rsid w:val="00A63B56"/>
    <w:rsid w:val="00A6403F"/>
    <w:rsid w:val="00A70715"/>
    <w:rsid w:val="00A745E0"/>
    <w:rsid w:val="00A75245"/>
    <w:rsid w:val="00A76AE8"/>
    <w:rsid w:val="00A80D82"/>
    <w:rsid w:val="00A80F42"/>
    <w:rsid w:val="00A84E94"/>
    <w:rsid w:val="00A90EB3"/>
    <w:rsid w:val="00A9508E"/>
    <w:rsid w:val="00A95366"/>
    <w:rsid w:val="00A97022"/>
    <w:rsid w:val="00A97B13"/>
    <w:rsid w:val="00AA0DDF"/>
    <w:rsid w:val="00AA21AE"/>
    <w:rsid w:val="00AA3F38"/>
    <w:rsid w:val="00AA4663"/>
    <w:rsid w:val="00AB15CE"/>
    <w:rsid w:val="00AB199D"/>
    <w:rsid w:val="00AB2E22"/>
    <w:rsid w:val="00AB7DF9"/>
    <w:rsid w:val="00AC0A9F"/>
    <w:rsid w:val="00AC0EE3"/>
    <w:rsid w:val="00AC182E"/>
    <w:rsid w:val="00AC20E0"/>
    <w:rsid w:val="00AC5978"/>
    <w:rsid w:val="00AC7259"/>
    <w:rsid w:val="00AD0CD8"/>
    <w:rsid w:val="00AD0EE3"/>
    <w:rsid w:val="00AD21EB"/>
    <w:rsid w:val="00AD2F90"/>
    <w:rsid w:val="00AD48B9"/>
    <w:rsid w:val="00AE15F8"/>
    <w:rsid w:val="00AE2C0B"/>
    <w:rsid w:val="00AE2E9A"/>
    <w:rsid w:val="00AE3BA9"/>
    <w:rsid w:val="00AE5BD3"/>
    <w:rsid w:val="00AE6DEE"/>
    <w:rsid w:val="00AF1A18"/>
    <w:rsid w:val="00AF1A86"/>
    <w:rsid w:val="00AF1D32"/>
    <w:rsid w:val="00AF692C"/>
    <w:rsid w:val="00AF7BD8"/>
    <w:rsid w:val="00B001C8"/>
    <w:rsid w:val="00B01D5F"/>
    <w:rsid w:val="00B13E2B"/>
    <w:rsid w:val="00B170B9"/>
    <w:rsid w:val="00B176F2"/>
    <w:rsid w:val="00B20729"/>
    <w:rsid w:val="00B25457"/>
    <w:rsid w:val="00B27884"/>
    <w:rsid w:val="00B31F23"/>
    <w:rsid w:val="00B32616"/>
    <w:rsid w:val="00B32D7B"/>
    <w:rsid w:val="00B404CC"/>
    <w:rsid w:val="00B47DAD"/>
    <w:rsid w:val="00B5016C"/>
    <w:rsid w:val="00B5527E"/>
    <w:rsid w:val="00B57287"/>
    <w:rsid w:val="00B72C2E"/>
    <w:rsid w:val="00B818B0"/>
    <w:rsid w:val="00B8444E"/>
    <w:rsid w:val="00B85E41"/>
    <w:rsid w:val="00B900DC"/>
    <w:rsid w:val="00B90608"/>
    <w:rsid w:val="00B91DF3"/>
    <w:rsid w:val="00B92F81"/>
    <w:rsid w:val="00B9344E"/>
    <w:rsid w:val="00B949BA"/>
    <w:rsid w:val="00B96AF9"/>
    <w:rsid w:val="00B97A4C"/>
    <w:rsid w:val="00BA004B"/>
    <w:rsid w:val="00BA01B0"/>
    <w:rsid w:val="00BA1335"/>
    <w:rsid w:val="00BA2F7B"/>
    <w:rsid w:val="00BA4E58"/>
    <w:rsid w:val="00BA5ECE"/>
    <w:rsid w:val="00BA6229"/>
    <w:rsid w:val="00BA6562"/>
    <w:rsid w:val="00BB26EB"/>
    <w:rsid w:val="00BB488A"/>
    <w:rsid w:val="00BB7840"/>
    <w:rsid w:val="00BD0D8D"/>
    <w:rsid w:val="00BD4361"/>
    <w:rsid w:val="00BD6E53"/>
    <w:rsid w:val="00BE062C"/>
    <w:rsid w:val="00BE15ED"/>
    <w:rsid w:val="00BE2718"/>
    <w:rsid w:val="00BE452C"/>
    <w:rsid w:val="00BE5BE1"/>
    <w:rsid w:val="00BF298A"/>
    <w:rsid w:val="00BF3BE1"/>
    <w:rsid w:val="00BF7B16"/>
    <w:rsid w:val="00C02275"/>
    <w:rsid w:val="00C0365C"/>
    <w:rsid w:val="00C0422E"/>
    <w:rsid w:val="00C04846"/>
    <w:rsid w:val="00C06C84"/>
    <w:rsid w:val="00C15FF2"/>
    <w:rsid w:val="00C17881"/>
    <w:rsid w:val="00C20C8F"/>
    <w:rsid w:val="00C22500"/>
    <w:rsid w:val="00C27AE7"/>
    <w:rsid w:val="00C377F5"/>
    <w:rsid w:val="00C41309"/>
    <w:rsid w:val="00C50667"/>
    <w:rsid w:val="00C50DB8"/>
    <w:rsid w:val="00C51142"/>
    <w:rsid w:val="00C512FE"/>
    <w:rsid w:val="00C516CC"/>
    <w:rsid w:val="00C5288D"/>
    <w:rsid w:val="00C52C2B"/>
    <w:rsid w:val="00C57992"/>
    <w:rsid w:val="00C63745"/>
    <w:rsid w:val="00C6554E"/>
    <w:rsid w:val="00C8469F"/>
    <w:rsid w:val="00C87350"/>
    <w:rsid w:val="00C87AB5"/>
    <w:rsid w:val="00C94369"/>
    <w:rsid w:val="00C946DB"/>
    <w:rsid w:val="00CA4A9F"/>
    <w:rsid w:val="00CA5619"/>
    <w:rsid w:val="00CA7001"/>
    <w:rsid w:val="00CB6A29"/>
    <w:rsid w:val="00CB6AD4"/>
    <w:rsid w:val="00CC0454"/>
    <w:rsid w:val="00CC14E5"/>
    <w:rsid w:val="00CC2F0F"/>
    <w:rsid w:val="00CC3589"/>
    <w:rsid w:val="00CC4312"/>
    <w:rsid w:val="00CC671C"/>
    <w:rsid w:val="00CC7B03"/>
    <w:rsid w:val="00CD14CF"/>
    <w:rsid w:val="00CE251C"/>
    <w:rsid w:val="00CF1610"/>
    <w:rsid w:val="00CF2045"/>
    <w:rsid w:val="00CF4CCE"/>
    <w:rsid w:val="00D04C13"/>
    <w:rsid w:val="00D04F0A"/>
    <w:rsid w:val="00D05E85"/>
    <w:rsid w:val="00D07A8A"/>
    <w:rsid w:val="00D07C22"/>
    <w:rsid w:val="00D1046B"/>
    <w:rsid w:val="00D12DA4"/>
    <w:rsid w:val="00D204F3"/>
    <w:rsid w:val="00D24AF5"/>
    <w:rsid w:val="00D33885"/>
    <w:rsid w:val="00D3632C"/>
    <w:rsid w:val="00D37325"/>
    <w:rsid w:val="00D41185"/>
    <w:rsid w:val="00D42BA9"/>
    <w:rsid w:val="00D42E79"/>
    <w:rsid w:val="00D435CA"/>
    <w:rsid w:val="00D449BD"/>
    <w:rsid w:val="00D45DFA"/>
    <w:rsid w:val="00D462FE"/>
    <w:rsid w:val="00D51646"/>
    <w:rsid w:val="00D56C60"/>
    <w:rsid w:val="00D61C9C"/>
    <w:rsid w:val="00D621EE"/>
    <w:rsid w:val="00D6794B"/>
    <w:rsid w:val="00D70FD2"/>
    <w:rsid w:val="00D74E6B"/>
    <w:rsid w:val="00D77714"/>
    <w:rsid w:val="00D80BAD"/>
    <w:rsid w:val="00D84FD8"/>
    <w:rsid w:val="00D857AE"/>
    <w:rsid w:val="00D85AF0"/>
    <w:rsid w:val="00D85E8B"/>
    <w:rsid w:val="00D90362"/>
    <w:rsid w:val="00D93C2F"/>
    <w:rsid w:val="00D97C5C"/>
    <w:rsid w:val="00DA0FF6"/>
    <w:rsid w:val="00DA554C"/>
    <w:rsid w:val="00DA7DBE"/>
    <w:rsid w:val="00DB04B6"/>
    <w:rsid w:val="00DB06EA"/>
    <w:rsid w:val="00DB1CD0"/>
    <w:rsid w:val="00DB66E5"/>
    <w:rsid w:val="00DC3489"/>
    <w:rsid w:val="00DC575B"/>
    <w:rsid w:val="00DC5FDF"/>
    <w:rsid w:val="00DC7230"/>
    <w:rsid w:val="00DC798C"/>
    <w:rsid w:val="00DD5E8F"/>
    <w:rsid w:val="00DE3920"/>
    <w:rsid w:val="00DE47DD"/>
    <w:rsid w:val="00DE5A5D"/>
    <w:rsid w:val="00DE717A"/>
    <w:rsid w:val="00DE744B"/>
    <w:rsid w:val="00DF0415"/>
    <w:rsid w:val="00DF0AD0"/>
    <w:rsid w:val="00DF0C7E"/>
    <w:rsid w:val="00DF20A8"/>
    <w:rsid w:val="00DF7403"/>
    <w:rsid w:val="00E04ED3"/>
    <w:rsid w:val="00E12A8E"/>
    <w:rsid w:val="00E13789"/>
    <w:rsid w:val="00E146A7"/>
    <w:rsid w:val="00E15F90"/>
    <w:rsid w:val="00E24037"/>
    <w:rsid w:val="00E33063"/>
    <w:rsid w:val="00E344C2"/>
    <w:rsid w:val="00E3495A"/>
    <w:rsid w:val="00E36FE5"/>
    <w:rsid w:val="00E41D4F"/>
    <w:rsid w:val="00E42151"/>
    <w:rsid w:val="00E516A5"/>
    <w:rsid w:val="00E52BF0"/>
    <w:rsid w:val="00E54C6B"/>
    <w:rsid w:val="00E55953"/>
    <w:rsid w:val="00E56FEC"/>
    <w:rsid w:val="00E57523"/>
    <w:rsid w:val="00E606E2"/>
    <w:rsid w:val="00E632DC"/>
    <w:rsid w:val="00E638CD"/>
    <w:rsid w:val="00E63F24"/>
    <w:rsid w:val="00E71B17"/>
    <w:rsid w:val="00E72E02"/>
    <w:rsid w:val="00E73F61"/>
    <w:rsid w:val="00E7412B"/>
    <w:rsid w:val="00E74D54"/>
    <w:rsid w:val="00E817B0"/>
    <w:rsid w:val="00E81983"/>
    <w:rsid w:val="00E8340B"/>
    <w:rsid w:val="00E8342E"/>
    <w:rsid w:val="00E84BC4"/>
    <w:rsid w:val="00E86968"/>
    <w:rsid w:val="00E90EDA"/>
    <w:rsid w:val="00E91105"/>
    <w:rsid w:val="00EA07DD"/>
    <w:rsid w:val="00EA4EA4"/>
    <w:rsid w:val="00EA5430"/>
    <w:rsid w:val="00EA5A34"/>
    <w:rsid w:val="00EB3FCA"/>
    <w:rsid w:val="00EB44F4"/>
    <w:rsid w:val="00EB626A"/>
    <w:rsid w:val="00EB75D5"/>
    <w:rsid w:val="00EB7FBA"/>
    <w:rsid w:val="00EC2D62"/>
    <w:rsid w:val="00EC3206"/>
    <w:rsid w:val="00EC33E1"/>
    <w:rsid w:val="00EC35FB"/>
    <w:rsid w:val="00EC38EB"/>
    <w:rsid w:val="00ED12A4"/>
    <w:rsid w:val="00ED63C0"/>
    <w:rsid w:val="00EE5FAC"/>
    <w:rsid w:val="00EE675C"/>
    <w:rsid w:val="00EE7441"/>
    <w:rsid w:val="00EE7BB2"/>
    <w:rsid w:val="00EF2170"/>
    <w:rsid w:val="00EF2DD9"/>
    <w:rsid w:val="00EF4887"/>
    <w:rsid w:val="00EF55E2"/>
    <w:rsid w:val="00EF6671"/>
    <w:rsid w:val="00EF7AEC"/>
    <w:rsid w:val="00F0013C"/>
    <w:rsid w:val="00F0077A"/>
    <w:rsid w:val="00F03868"/>
    <w:rsid w:val="00F041FC"/>
    <w:rsid w:val="00F05706"/>
    <w:rsid w:val="00F12696"/>
    <w:rsid w:val="00F126FB"/>
    <w:rsid w:val="00F13C4F"/>
    <w:rsid w:val="00F14659"/>
    <w:rsid w:val="00F147F3"/>
    <w:rsid w:val="00F228E6"/>
    <w:rsid w:val="00F239CD"/>
    <w:rsid w:val="00F2597B"/>
    <w:rsid w:val="00F30B72"/>
    <w:rsid w:val="00F30D41"/>
    <w:rsid w:val="00F33CC4"/>
    <w:rsid w:val="00F3528D"/>
    <w:rsid w:val="00F432C0"/>
    <w:rsid w:val="00F43E74"/>
    <w:rsid w:val="00F46BC0"/>
    <w:rsid w:val="00F51B08"/>
    <w:rsid w:val="00F54AAF"/>
    <w:rsid w:val="00F717A4"/>
    <w:rsid w:val="00F71992"/>
    <w:rsid w:val="00F72182"/>
    <w:rsid w:val="00F7278A"/>
    <w:rsid w:val="00F73201"/>
    <w:rsid w:val="00F742A9"/>
    <w:rsid w:val="00F74A02"/>
    <w:rsid w:val="00F81220"/>
    <w:rsid w:val="00F81F63"/>
    <w:rsid w:val="00F8217D"/>
    <w:rsid w:val="00F835FB"/>
    <w:rsid w:val="00F8361F"/>
    <w:rsid w:val="00F858A7"/>
    <w:rsid w:val="00F9004D"/>
    <w:rsid w:val="00F9316F"/>
    <w:rsid w:val="00F933BD"/>
    <w:rsid w:val="00F97AC6"/>
    <w:rsid w:val="00FA3DA9"/>
    <w:rsid w:val="00FA430C"/>
    <w:rsid w:val="00FA641C"/>
    <w:rsid w:val="00FA7E86"/>
    <w:rsid w:val="00FB10CA"/>
    <w:rsid w:val="00FB6621"/>
    <w:rsid w:val="00FC1A3F"/>
    <w:rsid w:val="00FC599F"/>
    <w:rsid w:val="00FD21DF"/>
    <w:rsid w:val="00FD6AD6"/>
    <w:rsid w:val="00FD799C"/>
    <w:rsid w:val="00FE27EA"/>
    <w:rsid w:val="00FE5104"/>
    <w:rsid w:val="00FE5853"/>
    <w:rsid w:val="00FF2BEF"/>
    <w:rsid w:val="00FF31E5"/>
    <w:rsid w:val="00FF4338"/>
    <w:rsid w:val="00FF644D"/>
    <w:rsid w:val="00FF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05246"/>
  <w15:docId w15:val="{D65C4DE8-FD03-6647-B918-B85EC907D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7E6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next w:val="Brdtekstpaaflgende"/>
    <w:link w:val="BrdtekstTegn"/>
    <w:rsid w:val="001D7E63"/>
    <w:pPr>
      <w:spacing w:before="60" w:after="60"/>
    </w:pPr>
  </w:style>
  <w:style w:type="character" w:customStyle="1" w:styleId="BrdtekstTegn">
    <w:name w:val="Brødtekst Tegn"/>
    <w:link w:val="Brdtekst"/>
    <w:uiPriority w:val="99"/>
    <w:semiHidden/>
    <w:locked/>
    <w:rsid w:val="001D7E63"/>
    <w:rPr>
      <w:sz w:val="24"/>
      <w:lang w:val="nb-NO" w:eastAsia="nb-NO" w:bidi="ar-SA"/>
    </w:rPr>
  </w:style>
  <w:style w:type="paragraph" w:customStyle="1" w:styleId="Brdtekstpaaflgende">
    <w:name w:val="Brødtekst paafølgende"/>
    <w:basedOn w:val="Brdtekst"/>
    <w:rsid w:val="001D7E63"/>
  </w:style>
  <w:style w:type="paragraph" w:styleId="Tittel">
    <w:name w:val="Title"/>
    <w:basedOn w:val="Normal"/>
    <w:next w:val="Brdtekst"/>
    <w:link w:val="TittelTegn"/>
    <w:qFormat/>
    <w:rsid w:val="001D7E63"/>
    <w:pPr>
      <w:spacing w:before="120"/>
      <w:jc w:val="center"/>
    </w:pPr>
    <w:rPr>
      <w:rFonts w:ascii="Arial" w:hAnsi="Arial"/>
      <w:b/>
      <w:color w:val="000080"/>
      <w:kern w:val="28"/>
      <w:sz w:val="36"/>
    </w:rPr>
  </w:style>
  <w:style w:type="character" w:customStyle="1" w:styleId="TittelTegn">
    <w:name w:val="Tittel Tegn"/>
    <w:link w:val="Tittel"/>
    <w:locked/>
    <w:rsid w:val="001D7E63"/>
    <w:rPr>
      <w:rFonts w:ascii="Arial" w:hAnsi="Arial"/>
      <w:b/>
      <w:color w:val="000080"/>
      <w:kern w:val="28"/>
      <w:sz w:val="36"/>
      <w:lang w:val="nb-NO" w:eastAsia="nb-NO" w:bidi="ar-SA"/>
    </w:rPr>
  </w:style>
  <w:style w:type="paragraph" w:styleId="Listeavsnitt">
    <w:name w:val="List Paragraph"/>
    <w:basedOn w:val="Normal"/>
    <w:uiPriority w:val="34"/>
    <w:qFormat/>
    <w:rsid w:val="00063981"/>
    <w:pPr>
      <w:ind w:left="708"/>
    </w:pPr>
  </w:style>
  <w:style w:type="paragraph" w:styleId="Topptekst">
    <w:name w:val="header"/>
    <w:basedOn w:val="Normal"/>
    <w:link w:val="TopptekstTegn"/>
    <w:rsid w:val="00D4703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D47034"/>
    <w:rPr>
      <w:sz w:val="24"/>
    </w:rPr>
  </w:style>
  <w:style w:type="paragraph" w:styleId="Bunntekst">
    <w:name w:val="footer"/>
    <w:basedOn w:val="Normal"/>
    <w:link w:val="BunntekstTegn"/>
    <w:rsid w:val="00D4703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rsid w:val="00D47034"/>
    <w:rPr>
      <w:sz w:val="24"/>
    </w:rPr>
  </w:style>
  <w:style w:type="paragraph" w:styleId="Bobletekst">
    <w:name w:val="Balloon Text"/>
    <w:basedOn w:val="Normal"/>
    <w:link w:val="BobletekstTegn"/>
    <w:rsid w:val="008E4E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8E4E83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3E36DC"/>
    <w:rPr>
      <w:color w:val="0000FF"/>
      <w:u w:val="single"/>
    </w:rPr>
  </w:style>
  <w:style w:type="paragraph" w:customStyle="1" w:styleId="Default">
    <w:name w:val="Default"/>
    <w:rsid w:val="000A61E5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Rentekst">
    <w:name w:val="Plain Text"/>
    <w:basedOn w:val="Normal"/>
    <w:link w:val="RentekstTegn"/>
    <w:uiPriority w:val="99"/>
    <w:unhideWhenUsed/>
    <w:rsid w:val="0066401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rsid w:val="00664011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4B2E971F3CEE408813E1E8492C33AB" ma:contentTypeVersion="13" ma:contentTypeDescription="Opprett et nytt dokument." ma:contentTypeScope="" ma:versionID="c9a5762ecc0e1bc48fa23b9d284ad83e">
  <xsd:schema xmlns:xsd="http://www.w3.org/2001/XMLSchema" xmlns:xs="http://www.w3.org/2001/XMLSchema" xmlns:p="http://schemas.microsoft.com/office/2006/metadata/properties" xmlns:ns3="67961278-5c40-4c60-9783-b9259deea04b" xmlns:ns4="b1335e02-d4e0-46f0-ae37-72ced4330000" targetNamespace="http://schemas.microsoft.com/office/2006/metadata/properties" ma:root="true" ma:fieldsID="527f40eed675be46d2b4c76e46c29ad2" ns3:_="" ns4:_="">
    <xsd:import namespace="67961278-5c40-4c60-9783-b9259deea04b"/>
    <xsd:import namespace="b1335e02-d4e0-46f0-ae37-72ced43300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61278-5c40-4c60-9783-b9259deea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35e02-d4e0-46f0-ae37-72ced433000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2770F1-76B2-461A-BC9F-704FC798AD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5D1F91-C85F-45F0-AE3D-CB3A70B933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0A8A8D-F450-48FA-A2C5-F94A413BFF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F43176-F6FC-4048-AB6B-95FAA2CCF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61278-5c40-4c60-9783-b9259deea04b"/>
    <ds:schemaRef ds:uri="b1335e02-d4e0-46f0-ae37-72ced4330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2</Pages>
  <Words>583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Forsvaret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rmeisner</dc:creator>
  <cp:keywords/>
  <cp:lastModifiedBy>Hilde Grimm</cp:lastModifiedBy>
  <cp:revision>56</cp:revision>
  <cp:lastPrinted>2021-04-19T13:46:00Z</cp:lastPrinted>
  <dcterms:created xsi:type="dcterms:W3CDTF">2026-04-29T17:34:00Z</dcterms:created>
  <dcterms:modified xsi:type="dcterms:W3CDTF">2026-05-06T12:48:00Z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0x010100B74B2E971F3CEE408813E1E8492C33AB</vt:lpwstr>
  </property>
</Properties>
</file>